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Arial"/>
          <w:b/>
          <w:bCs/>
          <w:kern w:val="1"/>
          <w:sz w:val="16"/>
          <w:szCs w:val="16"/>
          <w:u w:val="single"/>
          <w:lang w:eastAsia="ru-RU" w:bidi="hi-IN"/>
        </w:rPr>
      </w:pPr>
      <w:r w:rsidRPr="003A7A18">
        <w:rPr>
          <w:rFonts w:ascii="Times New Roman" w:eastAsia="Times New Roman" w:hAnsi="Times New Roman" w:cs="Times New Roman"/>
          <w:b/>
          <w:bCs/>
          <w:kern w:val="1"/>
          <w:sz w:val="32"/>
          <w:szCs w:val="28"/>
          <w:u w:val="single"/>
          <w:lang w:eastAsia="ru-RU" w:bidi="hi-IN"/>
        </w:rPr>
        <w:t>СОБРАНИЕ ДЕПУТАТОВ ЭССОВСКОГО</w:t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b/>
          <w:kern w:val="1"/>
          <w:sz w:val="16"/>
          <w:szCs w:val="24"/>
          <w:u w:val="single"/>
          <w:lang w:eastAsia="ru-RU" w:bidi="hi-IN"/>
        </w:rPr>
      </w:pPr>
      <w:r w:rsidRPr="003A7A18">
        <w:rPr>
          <w:rFonts w:ascii="Times New Roman" w:eastAsia="Times New Roman" w:hAnsi="Times New Roman" w:cs="Times New Roman"/>
          <w:b/>
          <w:kern w:val="1"/>
          <w:sz w:val="32"/>
          <w:szCs w:val="24"/>
          <w:u w:val="single"/>
          <w:lang w:eastAsia="ru-RU" w:bidi="hi-IN"/>
        </w:rPr>
        <w:t>СЕЛЬСКОГО ПОСЕЛЕНИЯ</w:t>
      </w:r>
    </w:p>
    <w:p w:rsidR="006B01B9" w:rsidRPr="003A7A18" w:rsidRDefault="006B01B9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b/>
          <w:kern w:val="1"/>
          <w:sz w:val="16"/>
          <w:szCs w:val="24"/>
          <w:lang w:eastAsia="ru-RU" w:bidi="hi-IN"/>
        </w:rPr>
      </w:pPr>
      <w:proofErr w:type="gramStart"/>
      <w:r w:rsidRPr="003A7A1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>Р</w:t>
      </w:r>
      <w:proofErr w:type="gramEnd"/>
      <w:r w:rsidRPr="003A7A1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 xml:space="preserve"> Е Ш Е Н И Е</w:t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Times New Roman"/>
          <w:b/>
          <w:kern w:val="1"/>
          <w:sz w:val="16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Собрания депутатов Эссовского сельского поселения</w:t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B03ECB" w:rsidRPr="00C033C8" w:rsidRDefault="00B03ECB" w:rsidP="00B0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 w:rsidRPr="00C033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порядке проведения общественных обсуждений</w:t>
      </w:r>
      <w:r w:rsidR="00447656" w:rsidRPr="00C033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</w:t>
      </w:r>
      <w:r w:rsidRPr="00C033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публичных слушаний </w:t>
      </w:r>
      <w:r w:rsidRPr="00C0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3C8">
        <w:rPr>
          <w:rFonts w:ascii="Times New Roman" w:eastAsia="Calibri" w:hAnsi="Times New Roman" w:cs="Times New Roman"/>
          <w:bCs/>
          <w:sz w:val="28"/>
          <w:szCs w:val="28"/>
        </w:rPr>
        <w:t>Эссовском сельском поселении Быстринского муниципального района Камчатского края</w:t>
      </w:r>
      <w:r w:rsidR="00447656" w:rsidRPr="00C033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вопросам градостроительной деятельности</w:t>
      </w:r>
      <w:r w:rsidRPr="00C033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Cs w:val="24"/>
          <w:lang w:eastAsia="ru-RU" w:bidi="hi-IN"/>
        </w:rPr>
        <w:t>Принято решением Собрания депутатов Эссовского сельского поселения</w:t>
      </w: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Cs w:val="24"/>
          <w:lang w:eastAsia="ru-RU" w:bidi="hi-IN"/>
        </w:rPr>
        <w:t xml:space="preserve">№ </w:t>
      </w:r>
      <w:r w:rsidR="00B802EA">
        <w:rPr>
          <w:rFonts w:ascii="Times New Roman" w:eastAsia="Times New Roman" w:hAnsi="Times New Roman" w:cs="Times New Roman"/>
          <w:kern w:val="1"/>
          <w:szCs w:val="24"/>
          <w:lang w:eastAsia="ru-RU" w:bidi="hi-IN"/>
        </w:rPr>
        <w:t>137  от «07» ноября  2019</w:t>
      </w:r>
      <w:r w:rsidRPr="003A7A18">
        <w:rPr>
          <w:rFonts w:ascii="Times New Roman" w:eastAsia="Times New Roman" w:hAnsi="Times New Roman" w:cs="Times New Roman"/>
          <w:kern w:val="1"/>
          <w:szCs w:val="24"/>
          <w:lang w:eastAsia="ru-RU" w:bidi="hi-IN"/>
        </w:rPr>
        <w:t xml:space="preserve"> года</w:t>
      </w: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 xml:space="preserve">    </w:t>
      </w:r>
      <w:r w:rsidRPr="003A7A1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 w:bidi="hi-IN"/>
        </w:rPr>
        <w:tab/>
        <w:t xml:space="preserve">  Статья 1</w:t>
      </w:r>
    </w:p>
    <w:p w:rsidR="00B03ECB" w:rsidRPr="00447656" w:rsidRDefault="00447656" w:rsidP="00C033C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Liberation Serif"/>
          <w:kern w:val="1"/>
          <w:sz w:val="28"/>
          <w:szCs w:val="28"/>
          <w:lang w:eastAsia="ru-RU" w:bidi="hi-IN"/>
        </w:rPr>
      </w:pPr>
      <w:r w:rsidRPr="00447656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7656">
        <w:rPr>
          <w:rFonts w:ascii="Times New Roman" w:hAnsi="Times New Roman"/>
          <w:sz w:val="28"/>
          <w:szCs w:val="28"/>
          <w:lang w:eastAsia="ru-RU"/>
        </w:rPr>
        <w:t>Положение о порядке проведения общественных обсуждений или публичных слушаний в Эссовском сельском поселении Быстринского муниципального района Камчатского края по вопросам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A7A18" w:rsidRPr="004476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7A18" w:rsidRPr="00447656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3A7A18" w:rsidRPr="00447656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B03ECB" w:rsidRPr="00447656" w:rsidRDefault="00B03ECB" w:rsidP="00B03ECB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Liberation Serif" w:cs="Times New Roman"/>
          <w:kern w:val="1"/>
          <w:sz w:val="28"/>
          <w:szCs w:val="28"/>
          <w:lang w:eastAsia="ru-RU" w:bidi="hi-IN"/>
        </w:rPr>
      </w:pPr>
      <w:r w:rsidRPr="0044765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Статья 2</w:t>
      </w:r>
    </w:p>
    <w:p w:rsidR="00B03ECB" w:rsidRPr="00447656" w:rsidRDefault="00B03ECB" w:rsidP="00B03EC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Liberation Serif" w:cs="Times New Roman"/>
          <w:kern w:val="1"/>
          <w:sz w:val="28"/>
          <w:szCs w:val="28"/>
          <w:lang w:eastAsia="ru-RU" w:bidi="hi-IN"/>
        </w:rPr>
      </w:pPr>
      <w:r w:rsidRPr="0044765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Настоящее решение вступает в силу после дня его официального обнародования.</w:t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</w:p>
    <w:p w:rsidR="00B802EA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>Глава</w:t>
      </w:r>
      <w:r w:rsidRPr="003A7A18">
        <w:rPr>
          <w:rFonts w:ascii="Arial" w:eastAsia="Times New Roman" w:hAnsi="Liberation Serif" w:cs="Times New Roman"/>
          <w:kern w:val="1"/>
          <w:sz w:val="24"/>
          <w:szCs w:val="24"/>
          <w:lang w:eastAsia="ru-RU" w:bidi="hi-IN"/>
        </w:rPr>
        <w:t xml:space="preserve"> </w:t>
      </w:r>
      <w:r w:rsidRPr="003A7A18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Эссовского </w:t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сельского поселения                </w:t>
      </w:r>
      <w:r w:rsidR="00B802EA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                                    </w:t>
      </w:r>
      <w:r w:rsidRPr="003A7A18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 xml:space="preserve">                    М.М. Мишура</w:t>
      </w:r>
      <w:r w:rsidRPr="003A7A18">
        <w:rPr>
          <w:rFonts w:ascii="Times New Roman" w:eastAsia="Times New Roman" w:hAnsi="Times New Roman" w:cs="Times New Roman"/>
          <w:kern w:val="1"/>
          <w:sz w:val="28"/>
          <w:szCs w:val="24"/>
          <w:lang w:eastAsia="ru-RU" w:bidi="hi-IN"/>
        </w:rPr>
        <w:tab/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  </w:t>
      </w: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B03ECB" w:rsidRPr="003A7A18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B03ECB" w:rsidRPr="003A7A18" w:rsidRDefault="00B802EA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B802EA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№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 72</w:t>
      </w:r>
      <w:r w:rsidRPr="00B802EA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-нпа</w:t>
      </w:r>
    </w:p>
    <w:p w:rsidR="00B03ECB" w:rsidRPr="00B802EA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20"/>
          <w:szCs w:val="20"/>
          <w:lang w:eastAsia="ru-RU" w:bidi="hi-IN"/>
        </w:rPr>
      </w:pPr>
      <w:r w:rsidRPr="00B802EA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Дата подписания:</w:t>
      </w:r>
    </w:p>
    <w:p w:rsidR="00B03ECB" w:rsidRPr="00B802EA" w:rsidRDefault="00B802EA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 «11» ноября 2019 </w:t>
      </w:r>
      <w:r w:rsidR="00B03ECB" w:rsidRPr="00B802EA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года </w:t>
      </w:r>
    </w:p>
    <w:p w:rsidR="00B03ECB" w:rsidRPr="00B802EA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Times New Roman"/>
          <w:kern w:val="1"/>
          <w:sz w:val="20"/>
          <w:szCs w:val="20"/>
          <w:lang w:eastAsia="ru-RU" w:bidi="hi-IN"/>
        </w:rPr>
      </w:pPr>
      <w:r w:rsidRPr="00B802EA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  </w:t>
      </w:r>
      <w:bookmarkStart w:id="0" w:name="__DdeLink__243600_1976918249"/>
      <w:r w:rsidRPr="00B802EA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   </w:t>
      </w:r>
      <w:bookmarkEnd w:id="0"/>
    </w:p>
    <w:p w:rsidR="00B03ECB" w:rsidRPr="00B802EA" w:rsidRDefault="00B03ECB" w:rsidP="00B03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B03ECB" w:rsidRPr="003A7A18" w:rsidRDefault="00B03ECB" w:rsidP="00B03ECB">
      <w:pPr>
        <w:widowControl w:val="0"/>
        <w:suppressAutoHyphens/>
        <w:spacing w:after="0" w:line="240" w:lineRule="auto"/>
        <w:ind w:right="29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3ECB" w:rsidRPr="003A7A18" w:rsidRDefault="00B03ECB" w:rsidP="00B03ECB">
      <w:pPr>
        <w:widowControl w:val="0"/>
        <w:suppressAutoHyphens/>
        <w:spacing w:after="0" w:line="240" w:lineRule="auto"/>
        <w:ind w:right="293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3ECB" w:rsidRPr="003A7A18" w:rsidRDefault="00B03ECB" w:rsidP="00B03ECB">
      <w:pPr>
        <w:widowControl w:val="0"/>
        <w:suppressAutoHyphens/>
        <w:spacing w:after="0" w:line="240" w:lineRule="auto"/>
        <w:ind w:right="293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3ECB" w:rsidRPr="003A7A18" w:rsidRDefault="00B03ECB" w:rsidP="00B03ECB">
      <w:pPr>
        <w:widowControl w:val="0"/>
        <w:suppressAutoHyphens/>
        <w:spacing w:after="0" w:line="240" w:lineRule="auto"/>
        <w:ind w:right="293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3ECB" w:rsidRPr="003A7A18" w:rsidRDefault="00B03ECB" w:rsidP="00B03ECB">
      <w:pPr>
        <w:widowControl w:val="0"/>
        <w:suppressAutoHyphens/>
        <w:spacing w:after="0" w:line="240" w:lineRule="auto"/>
        <w:ind w:right="293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3ECB" w:rsidRDefault="00B03ECB" w:rsidP="003A7A18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9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A7A18" w:rsidRPr="003A7A18" w:rsidRDefault="003A7A18" w:rsidP="003A7A18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9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47656" w:rsidRPr="00B802EA" w:rsidRDefault="00B03ECB" w:rsidP="00B802EA">
      <w:pPr>
        <w:widowControl w:val="0"/>
        <w:suppressAutoHyphens/>
        <w:spacing w:after="0" w:line="240" w:lineRule="auto"/>
        <w:ind w:right="293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A7A18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разослано: дело, администрация БМР, </w:t>
      </w:r>
      <w:proofErr w:type="spellStart"/>
      <w:r w:rsidRPr="003A7A18">
        <w:rPr>
          <w:rFonts w:ascii="Times New Roman" w:eastAsia="SimSun" w:hAnsi="Times New Roman" w:cs="Times New Roman"/>
          <w:sz w:val="20"/>
          <w:szCs w:val="20"/>
          <w:lang w:eastAsia="ar-SA"/>
        </w:rPr>
        <w:t>оф</w:t>
      </w:r>
      <w:proofErr w:type="gramStart"/>
      <w:r w:rsidRPr="003A7A18">
        <w:rPr>
          <w:rFonts w:ascii="Times New Roman" w:eastAsia="SimSun" w:hAnsi="Times New Roman" w:cs="Times New Roman"/>
          <w:sz w:val="20"/>
          <w:szCs w:val="20"/>
          <w:lang w:eastAsia="ar-SA"/>
        </w:rPr>
        <w:t>.с</w:t>
      </w:r>
      <w:proofErr w:type="gramEnd"/>
      <w:r w:rsidRPr="003A7A18">
        <w:rPr>
          <w:rFonts w:ascii="Times New Roman" w:eastAsia="SimSun" w:hAnsi="Times New Roman" w:cs="Times New Roman"/>
          <w:sz w:val="20"/>
          <w:szCs w:val="20"/>
          <w:lang w:eastAsia="ar-SA"/>
        </w:rPr>
        <w:t>айт</w:t>
      </w:r>
      <w:proofErr w:type="spellEnd"/>
      <w:r w:rsidRPr="003A7A18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ОМСУ БМР, прокуратура, библиотека с. Эссо, прав.</w:t>
      </w:r>
      <w:r w:rsidR="00C033C8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B802EA">
        <w:rPr>
          <w:rFonts w:ascii="Times New Roman" w:eastAsia="SimSun" w:hAnsi="Times New Roman" w:cs="Times New Roman"/>
          <w:sz w:val="20"/>
          <w:szCs w:val="20"/>
          <w:lang w:eastAsia="ar-SA"/>
        </w:rPr>
        <w:t>регистр</w:t>
      </w:r>
    </w:p>
    <w:p w:rsidR="00447656" w:rsidRDefault="00447656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Приложение к Решению </w:t>
      </w: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Собрания депутатов Эссовского </w:t>
      </w:r>
    </w:p>
    <w:p w:rsidR="00B03ECB" w:rsidRPr="003A7A18" w:rsidRDefault="00B03ECB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20"/>
          <w:szCs w:val="20"/>
          <w:lang w:eastAsia="ru-RU" w:bidi="hi-IN"/>
        </w:rPr>
      </w:pPr>
      <w:r w:rsidRPr="003A7A1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сельского поселения </w:t>
      </w:r>
    </w:p>
    <w:p w:rsidR="00B03ECB" w:rsidRPr="003A7A18" w:rsidRDefault="00B802EA" w:rsidP="00B03E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Liberation Serif" w:cs="Times New Roman"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от  «11</w:t>
      </w:r>
      <w:r w:rsidR="00B03ECB" w:rsidRPr="003A7A1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»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  ноября</w:t>
      </w:r>
      <w:r w:rsidR="00B03ECB" w:rsidRPr="003A7A1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2019 г. № 72</w:t>
      </w:r>
      <w:r w:rsidR="00B03ECB" w:rsidRPr="003A7A1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-нпа</w:t>
      </w:r>
    </w:p>
    <w:p w:rsidR="00EB420E" w:rsidRPr="003A7A18" w:rsidRDefault="00EB420E" w:rsidP="00C35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3ECB" w:rsidRPr="003A7A18" w:rsidRDefault="00B03ECB" w:rsidP="00C35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7656" w:rsidRPr="00447656" w:rsidRDefault="00447656" w:rsidP="00447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4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порядке проведения общественных обсуждений или публичных слушаний </w:t>
      </w:r>
      <w:r w:rsidRPr="0044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7656">
        <w:rPr>
          <w:rFonts w:ascii="Times New Roman" w:eastAsia="Calibri" w:hAnsi="Times New Roman" w:cs="Times New Roman"/>
          <w:bCs/>
          <w:sz w:val="28"/>
          <w:szCs w:val="28"/>
        </w:rPr>
        <w:t>Эссовском сельском поселении Быстринского муниципального района Камчатского края</w:t>
      </w:r>
      <w:r w:rsidRPr="0044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вопросам градостроительной деятельности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117E27" w:rsidRPr="00447656" w:rsidRDefault="00117E27" w:rsidP="0011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CE" w:rsidRPr="003A7A18" w:rsidRDefault="001E39CE" w:rsidP="001E39CE">
      <w:pPr>
        <w:spacing w:after="0" w:line="240" w:lineRule="auto"/>
        <w:ind w:right="68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D19" w:rsidRPr="003A7A18" w:rsidRDefault="00972594" w:rsidP="001E39CE">
      <w:pPr>
        <w:spacing w:after="0" w:line="240" w:lineRule="auto"/>
        <w:ind w:right="-3"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A7A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E39CE" w:rsidRPr="003A7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Положение разработано </w:t>
      </w:r>
      <w:r w:rsidR="0044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</w:t>
      </w:r>
      <w:hyperlink r:id="rId9" w:history="1"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Градостроительн</w:t>
        </w:r>
        <w:r w:rsidR="00447656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ым</w:t>
        </w:r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кодекс</w:t>
        </w:r>
        <w:r w:rsidR="00447656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ом</w:t>
        </w:r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Российской Федерации</w:t>
        </w:r>
      </w:hyperlink>
      <w:r w:rsidR="001E39CE" w:rsidRPr="003A7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hyperlink r:id="rId10" w:history="1"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</w:t>
        </w:r>
        <w:r w:rsidR="00447656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ым</w:t>
        </w:r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закон</w:t>
        </w:r>
        <w:r w:rsidR="00447656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ом</w:t>
        </w:r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от </w:t>
        </w:r>
        <w:r w:rsidR="00447656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0</w:t>
        </w:r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6</w:t>
        </w:r>
        <w:r w:rsidR="00447656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.10.</w:t>
        </w:r>
        <w:r w:rsidR="001E39CE" w:rsidRPr="003A7A18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2003 года N 131-ФЗ "Об общих принципах организации местного самоуправления в Российской Федерации"</w:t>
        </w:r>
      </w:hyperlink>
      <w:r w:rsidR="0044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Уставом Эссовского сельского поселения Быстринского района </w:t>
      </w:r>
      <w:r w:rsidR="001E39CE" w:rsidRPr="003A7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устанавливает порядок организации и проведения общественных обсуждений</w:t>
      </w:r>
      <w:r w:rsidR="0044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</w:t>
      </w:r>
      <w:r w:rsidR="001E39CE" w:rsidRPr="003A7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публичных слушаний по вопросам градостроительной деятельности в </w:t>
      </w:r>
      <w:r w:rsidR="00102B9A" w:rsidRPr="003A7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Эссовском сельском поселении Быстринского муниципального района Камчатского края</w:t>
      </w:r>
      <w:r w:rsidR="00683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151D19" w:rsidRPr="003A7A18" w:rsidRDefault="00151D19" w:rsidP="00151D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CB" w:rsidRPr="003A7A18" w:rsidRDefault="00B03ECB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447656" w:rsidRDefault="00683C81" w:rsidP="00683C81">
      <w:pPr>
        <w:pStyle w:val="a7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Статья 1. </w:t>
      </w:r>
      <w:r w:rsidR="00447656" w:rsidRPr="00447656">
        <w:rPr>
          <w:rFonts w:ascii="Times New Roman" w:eastAsia="Calibri" w:hAnsi="Times New Roman"/>
          <w:sz w:val="28"/>
          <w:szCs w:val="28"/>
        </w:rPr>
        <w:t>Основные понятия.</w:t>
      </w:r>
      <w:r w:rsidR="00151D19" w:rsidRPr="00447656">
        <w:rPr>
          <w:rFonts w:ascii="Times New Roman" w:eastAsia="Calibri" w:hAnsi="Times New Roman"/>
          <w:sz w:val="28"/>
          <w:szCs w:val="28"/>
        </w:rPr>
        <w:t xml:space="preserve"> </w:t>
      </w:r>
    </w:p>
    <w:p w:rsidR="00447656" w:rsidRPr="00447656" w:rsidRDefault="00447656" w:rsidP="00447656">
      <w:pPr>
        <w:pStyle w:val="a7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eastAsia="Calibri" w:hAnsi="Times New Roman"/>
          <w:sz w:val="28"/>
          <w:szCs w:val="28"/>
        </w:rPr>
      </w:pPr>
    </w:p>
    <w:p w:rsidR="00447656" w:rsidRPr="00154A27" w:rsidRDefault="00447656" w:rsidP="0044765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7"/>
      <w:bookmarkEnd w:id="1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447656" w:rsidRPr="00154A27" w:rsidRDefault="00447656" w:rsidP="0044765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градостроительная деятельность – деятельность по развитию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территорий;</w:t>
      </w:r>
    </w:p>
    <w:p w:rsidR="00447656" w:rsidRPr="00154A27" w:rsidRDefault="00447656" w:rsidP="0044765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общественные обсуждения по вопросам градостроительной деятельности (далее - «общественные обсуждения») –  форма участия населения в осуществлении местного самоуправления в сфере градостроительной деятельности, осуществляемая в установленном порядке, не предусматривающая проведение собрания граждан;</w:t>
      </w:r>
    </w:p>
    <w:p w:rsidR="00447656" w:rsidRPr="00154A27" w:rsidRDefault="00447656" w:rsidP="0044765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публичные слушания по вопросам градостроительной деятельности (далее – «публичные слушания») – форма участия населения в осуществлении местного самоуправления в сфере градостроительной деятельности, осуществляемая в установленном порядке, предусматривающая проведение собрания граждан;</w:t>
      </w:r>
    </w:p>
    <w:p w:rsidR="00447656" w:rsidRPr="00154A27" w:rsidRDefault="00447656" w:rsidP="00447656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участники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– граждане, постоянно проживающие на территории, в отношении которой подготовлены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447656" w:rsidRPr="00154A27" w:rsidRDefault="00447656" w:rsidP="00447656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а в случае, предусмотренном </w:t>
      </w:r>
      <w:hyperlink r:id="rId11" w:anchor="Par1486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Pr="00154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39</w:t>
        </w:r>
      </w:hyperlink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447656" w:rsidRPr="00154A27" w:rsidRDefault="00447656" w:rsidP="00447656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организационный комитет по проведению общественных обсуждений или публичных слушаний (далее – «организационный комитет) – коллегиальный совещательный орган, состав которого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Быстринского муниципального района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проведения общественных обсуждений или публичных слушаний по указанным в настоящем Положении проектам и вопросам;</w:t>
      </w:r>
    </w:p>
    <w:p w:rsidR="00447656" w:rsidRPr="00154A27" w:rsidRDefault="00447656" w:rsidP="00447656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территория, в пределах которой проводятся общественные обсуждения или публичные слушания –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отношении которой подготовлены проекты, подлежащие рассмотрению на общественных обсуждениях или публичных слушаниях в соответствии с настоящим Положением, и (или) территория, расположенная в границах территориальных зон и (или) земельных участков, указанных в части 3 статьи 5.1 Градостроительного кодекса Российской Федерации;</w:t>
      </w:r>
      <w:proofErr w:type="gramEnd"/>
    </w:p>
    <w:p w:rsidR="00447656" w:rsidRPr="00683C81" w:rsidRDefault="00447656" w:rsidP="00447656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официальный сайт для размещения информации и документации, необходимой для проведения общественных обсуждений или публичных слушаний (далее – «официальный сайт») –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в информационно телекоммуникационной сети «Интернет» по адресу: </w:t>
      </w:r>
      <w:hyperlink r:id="rId12" w:history="1">
        <w:r w:rsidR="00683C81" w:rsidRPr="00683C8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</w:t>
        </w:r>
        <w:proofErr w:type="spellStart"/>
        <w:r w:rsidR="00683C81" w:rsidRPr="00683C8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essobmr</w:t>
        </w:r>
        <w:proofErr w:type="spellEnd"/>
        <w:r w:rsidR="00683C81" w:rsidRPr="00683C8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</w:t>
        </w:r>
      </w:hyperlink>
      <w:r w:rsidR="00683C81" w:rsidRPr="00683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6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ECB" w:rsidRPr="003A7A18" w:rsidRDefault="00B03ECB" w:rsidP="003A7A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5022" w:rsidRPr="00683C81" w:rsidRDefault="00365022" w:rsidP="00365022">
      <w:pPr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2. Цели проведения общественных обсуждений или публичных слушаний.</w:t>
      </w:r>
    </w:p>
    <w:p w:rsidR="00365022" w:rsidRPr="00154A27" w:rsidRDefault="00365022" w:rsidP="00365022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 проводятся в</w:t>
      </w:r>
      <w:r w:rsidRPr="0036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683C81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Проекты и вопросы, выносимые на общественные обсуждения или   публичные слушания. </w:t>
      </w:r>
    </w:p>
    <w:p w:rsidR="00365022" w:rsidRPr="00683C81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общественные обсуждения или публичные слушания в обязательном порядке выносятся:</w:t>
      </w: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проекты внесения изменений в утвержденный 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проекты внесения изменений в утвержденные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проекты планировок и межевания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проекты внесения изменений в утвержденные проекты планировки и межевания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Эссовского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проекты внесения изменений в утвержденные Правила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проекты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могут выноситься проекты иных муниципальных правовых актов, либо отдельные вопросы, касающиеся градостроительной деятельности поселения и не указанные в части 1 настоящей статьи.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683C81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4. Инициаторы общественных обсуждений или публичных слушаний.</w:t>
      </w:r>
    </w:p>
    <w:p w:rsidR="00365022" w:rsidRPr="00683C81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Общественные обсуждения или публичные слушания проводятся по инициативе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E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Быстринского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предложениям физических или юридических лиц.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проектам, указанным в подпунктах 1 – 4 части 1 статьи 3 настоящего Положения инициаторами публичных слушаний выступают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физические или юридические лица, обратившиеся с соответствующим предложением.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проектам, указанным в подпунктах 5 и 6 части 1 статьи 3 настоящего Положения инициаторами общественных обсуждений или публичных слушаний выступают физические или юридические лица, заинтересованные в предоставлении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строительства.   </w:t>
      </w:r>
      <w:proofErr w:type="gramEnd"/>
    </w:p>
    <w:p w:rsidR="00365022" w:rsidRPr="00154A27" w:rsidRDefault="00365022" w:rsidP="00365022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E9538A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Назначение общественных обсуждений или публичных слушаний.</w:t>
      </w:r>
    </w:p>
    <w:p w:rsidR="00365022" w:rsidRPr="00E9538A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Общественные обсуждения или публичные слушания по проектам и вопросам, указанным в пункте 4 части 1 и части 2 статьи 3 настоящего Положения, назначаются Собранием депутатов </w:t>
      </w:r>
      <w:r w:rsidR="00F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обсуждения или публичные слушания по проектам, указанным в пунктах 1, 2, 3, 5 и 6 части 1 статьи 3 нас</w:t>
      </w:r>
      <w:r w:rsidR="00E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 назначаются г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F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решении о назначении общественных обсуждений или публичных слушаний указывается: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проекта или вопроса, выносимого на общественные обсуждения или публичные слушания;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проведения общественных обсуждений;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собрания публичных слушаний;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окончания приема предложений и замечаний по обсуждаемому проекту или вопросу;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 организационного комитета по проведению общественных обсуждений или публичных слушаний.</w:t>
      </w:r>
    </w:p>
    <w:p w:rsidR="00365022" w:rsidRPr="00154A27" w:rsidRDefault="00E86139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назначении общественных обсуждений или публичных слушаний подлежат обязательному опубликованию (обнародованию) в порядке, установленном для официального опубликования муниципальных 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 </w:t>
      </w:r>
      <w:r w:rsidR="00F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Быстринского муниципального района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Pr="00E9538A" w:rsidRDefault="00365022" w:rsidP="00365022">
      <w:pPr>
        <w:spacing w:after="24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Порядок организации и проведения общественных обсуждений или публичных слушаний. </w:t>
      </w:r>
    </w:p>
    <w:p w:rsidR="00365022" w:rsidRPr="00154A27" w:rsidRDefault="00365022" w:rsidP="00365022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Общественные обсуждения или публичные слушания, назначаемые Решением Собрания депутатов </w:t>
      </w:r>
      <w:r w:rsidR="00F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6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организационным комитетом</w:t>
      </w:r>
      <w:r w:rsidR="006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комиссия)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которого определяется в решении о назначении общественных обсуждений или публичных слушаний. Члены </w:t>
      </w:r>
      <w:r w:rsidR="006F3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 из своего состава председателя и секретаря, которые организуют его работу.</w:t>
      </w:r>
    </w:p>
    <w:p w:rsidR="00365022" w:rsidRPr="00154A27" w:rsidRDefault="006F3E47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опубликования решения (постановления) о проведении общественных обсуждений или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подготавливает оповещение о проведении общественных обсуждений или публичных слушаний, которое должно содержать: 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  <w:proofErr w:type="gramEnd"/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365022" w:rsidRPr="00154A27" w:rsidRDefault="00365022" w:rsidP="003650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обеспечивает опубликование оповещения о проведении общественных обсуждений или публичных слушаний, в порядке, установленном для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официального опубликования муниципальных правовых актов </w:t>
      </w:r>
      <w:r w:rsidR="006F3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4A2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6F3E47" w:rsidRPr="00154A27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Pr="00154A27">
        <w:rPr>
          <w:rFonts w:ascii="Times New Roman" w:eastAsia="Calibri" w:hAnsi="Times New Roman" w:cs="Times New Roman"/>
          <w:sz w:val="28"/>
          <w:szCs w:val="28"/>
        </w:rPr>
        <w:t xml:space="preserve"> чем за семь дней до дня размещения на официальном сайте</w:t>
      </w:r>
      <w:r w:rsidR="006F3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A27">
        <w:rPr>
          <w:rFonts w:ascii="Times New Roman" w:eastAsia="Calibri" w:hAnsi="Times New Roman" w:cs="Times New Roman"/>
          <w:sz w:val="28"/>
          <w:szCs w:val="28"/>
        </w:rPr>
        <w:t>или в информационных системах проекта, подлежащего рассмотрению на общественных обсуждениях или публичных слушаниях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обеспечивает распространение оповещения о проведении общественных обсуждений или публичных слушаний на информационных стендах, оборудованных около </w:t>
      </w:r>
      <w:r w:rsidR="006F3E47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проведение общественных обсуждений или публичных слушаний органов местного самоуправления </w:t>
      </w:r>
      <w:r w:rsidR="006F3E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пределах которой проводятся общественные обсуждения или публичные слушания;</w:t>
      </w:r>
      <w:proofErr w:type="gramEnd"/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экспозицию или экспозиции проекта, вынесенного на общественные обсуждения или публичные слушания, в ходе работы которых организовывает: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посетителей экспозиции;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информационных материалов о проекте, подлежащем рассмотрению на общественных обсуждениях или публичных слушаниях;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регистрацию предложений и замечаний, поступающих от участников общественных обсуждений или публичных слушаний, касающихся рассматриваемого проекта или вопроса;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подготавливает и оформляет протокол общественных обсуждений или публичных слушаний, в котором указываются: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оформления протокола общественных обсуждений или публичных слушаний;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организаторе общественных обсуждений или публичных слушаний;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365022" w:rsidRPr="00154A27" w:rsidRDefault="00365022" w:rsidP="003650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4A27">
        <w:rPr>
          <w:rFonts w:ascii="Times New Roman" w:eastAsia="Calibri" w:hAnsi="Times New Roman" w:cs="Times New Roman"/>
          <w:sz w:val="28"/>
          <w:szCs w:val="28"/>
        </w:rPr>
        <w:t xml:space="preserve">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</w:t>
      </w:r>
      <w:r w:rsidRPr="00154A27">
        <w:rPr>
          <w:rFonts w:ascii="Times New Roman" w:eastAsia="Calibri" w:hAnsi="Times New Roman" w:cs="Times New Roman"/>
          <w:sz w:val="28"/>
          <w:szCs w:val="28"/>
        </w:rPr>
        <w:lastRenderedPageBreak/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  <w:proofErr w:type="gramEnd"/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подготовку заключения о результатах общественных обсуждений или публичных слушаний, в </w:t>
      </w: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оформления заключения о результатах общественных обсуждений или публичных слушаний;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слушаний;</w:t>
      </w:r>
    </w:p>
    <w:p w:rsidR="00365022" w:rsidRPr="00154A27" w:rsidRDefault="00365022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обеспечивает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 </w:t>
      </w:r>
      <w:r w:rsidR="006F3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официальной информации, и его размещение на официальном сайте и (или) в информационных системах.</w:t>
      </w:r>
    </w:p>
    <w:p w:rsidR="00365022" w:rsidRPr="00154A27" w:rsidRDefault="008D3305" w:rsidP="0036502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проводит публичные слушания в соответствии с настоящим Положением.</w:t>
      </w:r>
    </w:p>
    <w:p w:rsidR="00365022" w:rsidRPr="00154A27" w:rsidRDefault="008D3305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5022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проведения собрания участников публичных слушаний: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проведения собрания участников публичных слушаний секретарь публичных слушаний организует регистрацию его участников;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публичных слушаний открывает собрание участников публичных слушаний и оглашает: название проекта, вынесенного на  публичные слушания, инициаторов публичных слушаний, решение или постановление о назначении публичных слушаний и сведения о его опубликовании, сведения об опубликовании и распространении оповещения о проведении публичных слушаний, сведения о предложениях и замечаниях поступивших до начала собрания участников публичных слушаний, сведения о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полномочных участников, зарегистрированных на</w:t>
      </w:r>
      <w:proofErr w:type="gramEnd"/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публичных слушаний;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выступления участников публичных слушаний на собрании определяется регламентом выступления, и не может быть более 5 минут на одно выступление;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проведения собрания участников публичных слушаний председатель публичных слушаний уточняет у присутствующих участников публичных слушаний наличие вопросов, предложений и замечаний по рассматриваемому проекту или вопросу;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итогам и в ходе рассмотрения проекта на собрании участников публичных слушаний может проводиться голосование, решение на котором принимается простым большинством голосов. </w:t>
      </w:r>
    </w:p>
    <w:p w:rsidR="00365022" w:rsidRPr="00154A27" w:rsidRDefault="00365022" w:rsidP="003650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8A" w:rsidRDefault="00365022" w:rsidP="00E9538A">
      <w:pPr>
        <w:widowControl w:val="0"/>
        <w:autoSpaceDE w:val="0"/>
        <w:autoSpaceDN w:val="0"/>
        <w:adjustRightInd w:val="0"/>
        <w:spacing w:after="24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Заключительные положения.</w:t>
      </w:r>
    </w:p>
    <w:p w:rsidR="00365022" w:rsidRPr="00154A27" w:rsidRDefault="00365022" w:rsidP="00E9538A">
      <w:pPr>
        <w:widowControl w:val="0"/>
        <w:autoSpaceDE w:val="0"/>
        <w:autoSpaceDN w:val="0"/>
        <w:adjustRightInd w:val="0"/>
        <w:spacing w:after="24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Сроки проведения (продолжительность) общественных обсуждений или публичных слушаний: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проекту Генерального плана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проектам внесения изменений в утвержденный Генеральный план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3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менее одного и не более трех месяцев с момента  оповещения жителей поселения;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проекту Правил землепользования и застройки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проектам внесения изменений в утвержденные Правила землепользования и застройки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не менее двух и не более четырех месяцев со дня опубликования таких проектов;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проектам внесения изменений в утвержденные Правила землепользования и застройки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части внесения изменений в градостроительный регламент – не более одного месяца со дня опубликования такого проекта;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проектам планировок и межевания территории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проектам внесения изменений в утвержденные проекты планировки и межевания территории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менее одного и не более трех месяцев со дня оповещения жителей поселения;</w:t>
      </w:r>
    </w:p>
    <w:p w:rsidR="00365022" w:rsidRPr="00154A27" w:rsidRDefault="00365022" w:rsidP="0036502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 проекту Правил благоустройства территории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проектам внесения изменений в утвержденные Правила благоустройства территории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3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менее одного и не более трех месяцев со дня опубликования оповещения о начале общественных обсуждений или публичных слушаний; 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более одного месяца со дня оповещения жителей поселения.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общественных обсуждений или публичных слушаний по проектам и вопросам, указанным в части 2 статьи 3 настоящего Положения, устанавливается в решении Собрания депутатов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Итоги общественных обсуждений или публичных слушаний по проектам планировок и межевания территории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проектам внесения изменений в утвержденные проекты планировки и межевания территории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подлежат рассмотрению на сессии Собрания депутатов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рекомендаций г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 </w:t>
      </w:r>
      <w:r w:rsidR="008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Информационные стенды, на которых размещаются оповещения о начале общественных обсуждений или публичных слушаний, должны регулярно (не реже 1 раза в неделю) проверяться на наличие размещенного оповещения. В случае обнаружения срыва ранее размещенного оповещения или иных причин, </w:t>
      </w:r>
      <w:r w:rsidR="008D3305"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отсутствует возможность ознакомления с полным текстом оповещения, оно подлежит повторному размещению на информационном стенде.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Экспозиция проектов, подлежащих в соответствии с настоящим Положением рассмотрению на общественных обсуждениях или публичных слушаниях, и консультирование посетителей таких экспозиций проводится строго в рабочее время.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общественных обсуждений или публичных слушаний и заключение о результатах общественных обсуждений или публичных слушаний подписывается председателем и секретарем общественных обсуждений или публичных слушаний.</w:t>
      </w:r>
    </w:p>
    <w:p w:rsidR="00365022" w:rsidRPr="00154A27" w:rsidRDefault="00365022" w:rsidP="0036502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Оповещение о начале общественных обсуждений или публичных слушаний, протокол общественных обсуждений или публичных слушаний и заключение о результатах общественных обсуждений или публичных слушаний составляются в свободной форме, с учетом требований части 5 статьи 6 настоящего Положения.</w:t>
      </w:r>
    </w:p>
    <w:p w:rsidR="00365022" w:rsidRDefault="00365022" w:rsidP="00365022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22" w:rsidRDefault="00365022" w:rsidP="00365022">
      <w:bookmarkStart w:id="2" w:name="_GoBack"/>
      <w:bookmarkEnd w:id="2"/>
    </w:p>
    <w:p w:rsidR="00C25ACF" w:rsidRPr="003A7A18" w:rsidRDefault="00C25ACF" w:rsidP="00365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C25ACF" w:rsidRPr="003A7A18" w:rsidSect="00162D02">
      <w:footerReference w:type="default" r:id="rId13"/>
      <w:pgSz w:w="11905" w:h="16838"/>
      <w:pgMar w:top="1134" w:right="567" w:bottom="1134" w:left="1701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AA" w:rsidRDefault="000920AA" w:rsidP="00BA3352">
      <w:pPr>
        <w:spacing w:after="0" w:line="240" w:lineRule="auto"/>
      </w:pPr>
      <w:r>
        <w:separator/>
      </w:r>
    </w:p>
  </w:endnote>
  <w:endnote w:type="continuationSeparator" w:id="0">
    <w:p w:rsidR="000920AA" w:rsidRDefault="000920AA" w:rsidP="00BA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054785"/>
      <w:docPartObj>
        <w:docPartGallery w:val="Page Numbers (Bottom of Page)"/>
        <w:docPartUnique/>
      </w:docPartObj>
    </w:sdtPr>
    <w:sdtEndPr/>
    <w:sdtContent>
      <w:p w:rsidR="00CC5581" w:rsidRDefault="00CC55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EA">
          <w:rPr>
            <w:noProof/>
          </w:rPr>
          <w:t>10</w:t>
        </w:r>
        <w:r>
          <w:fldChar w:fldCharType="end"/>
        </w:r>
      </w:p>
    </w:sdtContent>
  </w:sdt>
  <w:p w:rsidR="00CC5581" w:rsidRDefault="00CC55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AA" w:rsidRDefault="000920AA" w:rsidP="00BA3352">
      <w:pPr>
        <w:spacing w:after="0" w:line="240" w:lineRule="auto"/>
      </w:pPr>
      <w:r>
        <w:separator/>
      </w:r>
    </w:p>
  </w:footnote>
  <w:footnote w:type="continuationSeparator" w:id="0">
    <w:p w:rsidR="000920AA" w:rsidRDefault="000920AA" w:rsidP="00BA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BA1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C94142"/>
    <w:multiLevelType w:val="multilevel"/>
    <w:tmpl w:val="87D0CB92"/>
    <w:lvl w:ilvl="0">
      <w:start w:val="9"/>
      <w:numFmt w:val="decimal"/>
      <w:lvlText w:val="%1."/>
      <w:lvlJc w:val="left"/>
      <w:pPr>
        <w:ind w:left="675" w:hanging="675"/>
      </w:pPr>
      <w:rPr>
        <w:rFonts w:eastAsiaTheme="minorHAnsi" w:hint="default"/>
        <w:color w:val="2D2D2D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2D2D2D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2D2D2D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2D2D2D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  <w:color w:val="2D2D2D"/>
      </w:rPr>
    </w:lvl>
  </w:abstractNum>
  <w:abstractNum w:abstractNumId="3">
    <w:nsid w:val="2E6F0792"/>
    <w:multiLevelType w:val="multilevel"/>
    <w:tmpl w:val="275EB2B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4">
    <w:nsid w:val="3BB257C9"/>
    <w:multiLevelType w:val="hybridMultilevel"/>
    <w:tmpl w:val="6BA6569C"/>
    <w:lvl w:ilvl="0" w:tplc="C61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97F2A"/>
    <w:multiLevelType w:val="hybridMultilevel"/>
    <w:tmpl w:val="D3168468"/>
    <w:lvl w:ilvl="0" w:tplc="EAD463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A9356A"/>
    <w:multiLevelType w:val="hybridMultilevel"/>
    <w:tmpl w:val="6BA6569C"/>
    <w:lvl w:ilvl="0" w:tplc="C61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366EE"/>
    <w:multiLevelType w:val="multilevel"/>
    <w:tmpl w:val="F5348EFE"/>
    <w:lvl w:ilvl="0">
      <w:start w:val="9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8">
    <w:nsid w:val="63BF678D"/>
    <w:multiLevelType w:val="hybridMultilevel"/>
    <w:tmpl w:val="84FEAD26"/>
    <w:lvl w:ilvl="0" w:tplc="A2EE2AA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5A67DA"/>
    <w:multiLevelType w:val="multilevel"/>
    <w:tmpl w:val="C7186676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6C240191"/>
    <w:multiLevelType w:val="hybridMultilevel"/>
    <w:tmpl w:val="6BA6569C"/>
    <w:lvl w:ilvl="0" w:tplc="C61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5A"/>
    <w:rsid w:val="00011CD1"/>
    <w:rsid w:val="00012BCF"/>
    <w:rsid w:val="00042CF0"/>
    <w:rsid w:val="00042D3F"/>
    <w:rsid w:val="00045BEC"/>
    <w:rsid w:val="000920AA"/>
    <w:rsid w:val="000C04A3"/>
    <w:rsid w:val="00100D92"/>
    <w:rsid w:val="00102B9A"/>
    <w:rsid w:val="001124FB"/>
    <w:rsid w:val="00117E27"/>
    <w:rsid w:val="001267CF"/>
    <w:rsid w:val="00137149"/>
    <w:rsid w:val="00141CFB"/>
    <w:rsid w:val="00147D9E"/>
    <w:rsid w:val="00151D19"/>
    <w:rsid w:val="0015523D"/>
    <w:rsid w:val="0016205E"/>
    <w:rsid w:val="00162D02"/>
    <w:rsid w:val="00177A5A"/>
    <w:rsid w:val="001903B1"/>
    <w:rsid w:val="0019109B"/>
    <w:rsid w:val="00197428"/>
    <w:rsid w:val="001B0B18"/>
    <w:rsid w:val="001B64DD"/>
    <w:rsid w:val="001D296E"/>
    <w:rsid w:val="001E39CE"/>
    <w:rsid w:val="001F26EC"/>
    <w:rsid w:val="001F630A"/>
    <w:rsid w:val="00205CFC"/>
    <w:rsid w:val="00222C7D"/>
    <w:rsid w:val="00231631"/>
    <w:rsid w:val="00246C3F"/>
    <w:rsid w:val="002509FE"/>
    <w:rsid w:val="0026642C"/>
    <w:rsid w:val="002D4065"/>
    <w:rsid w:val="002E0923"/>
    <w:rsid w:val="002E6A80"/>
    <w:rsid w:val="00320E98"/>
    <w:rsid w:val="00334D7E"/>
    <w:rsid w:val="00336E1A"/>
    <w:rsid w:val="0035348F"/>
    <w:rsid w:val="00365022"/>
    <w:rsid w:val="00380331"/>
    <w:rsid w:val="003A7A18"/>
    <w:rsid w:val="003B61C7"/>
    <w:rsid w:val="003E63A4"/>
    <w:rsid w:val="003F1640"/>
    <w:rsid w:val="003F2982"/>
    <w:rsid w:val="0040037B"/>
    <w:rsid w:val="00413B43"/>
    <w:rsid w:val="00447656"/>
    <w:rsid w:val="00460AB8"/>
    <w:rsid w:val="004966FA"/>
    <w:rsid w:val="00496C90"/>
    <w:rsid w:val="004A23A1"/>
    <w:rsid w:val="004A3258"/>
    <w:rsid w:val="004B09F1"/>
    <w:rsid w:val="004B131F"/>
    <w:rsid w:val="004E3675"/>
    <w:rsid w:val="005057D1"/>
    <w:rsid w:val="00507102"/>
    <w:rsid w:val="00537079"/>
    <w:rsid w:val="005373CD"/>
    <w:rsid w:val="00554699"/>
    <w:rsid w:val="005548C5"/>
    <w:rsid w:val="00573EF9"/>
    <w:rsid w:val="0059338E"/>
    <w:rsid w:val="005A0A56"/>
    <w:rsid w:val="005F38E1"/>
    <w:rsid w:val="00617DB9"/>
    <w:rsid w:val="00634605"/>
    <w:rsid w:val="00634FDE"/>
    <w:rsid w:val="00636FD2"/>
    <w:rsid w:val="0064444F"/>
    <w:rsid w:val="0065257C"/>
    <w:rsid w:val="00667B80"/>
    <w:rsid w:val="006720D0"/>
    <w:rsid w:val="00681E44"/>
    <w:rsid w:val="00683C81"/>
    <w:rsid w:val="00687D01"/>
    <w:rsid w:val="00691729"/>
    <w:rsid w:val="006A3786"/>
    <w:rsid w:val="006B01B9"/>
    <w:rsid w:val="006B39C2"/>
    <w:rsid w:val="006E2222"/>
    <w:rsid w:val="006E60E3"/>
    <w:rsid w:val="006F1028"/>
    <w:rsid w:val="006F3E47"/>
    <w:rsid w:val="00737CBA"/>
    <w:rsid w:val="00741095"/>
    <w:rsid w:val="007549E3"/>
    <w:rsid w:val="007666FB"/>
    <w:rsid w:val="00774A1B"/>
    <w:rsid w:val="007A0C21"/>
    <w:rsid w:val="007C53F3"/>
    <w:rsid w:val="007D017C"/>
    <w:rsid w:val="007D1B95"/>
    <w:rsid w:val="007D1F63"/>
    <w:rsid w:val="007D6644"/>
    <w:rsid w:val="00800734"/>
    <w:rsid w:val="00806E3C"/>
    <w:rsid w:val="00821F4C"/>
    <w:rsid w:val="008275DA"/>
    <w:rsid w:val="00843D1F"/>
    <w:rsid w:val="00850ADD"/>
    <w:rsid w:val="00861A84"/>
    <w:rsid w:val="00871FCF"/>
    <w:rsid w:val="00874A73"/>
    <w:rsid w:val="008A3FEA"/>
    <w:rsid w:val="008B4DB6"/>
    <w:rsid w:val="008B762E"/>
    <w:rsid w:val="008D3305"/>
    <w:rsid w:val="00906A8F"/>
    <w:rsid w:val="00912315"/>
    <w:rsid w:val="00920EA4"/>
    <w:rsid w:val="00945573"/>
    <w:rsid w:val="00972594"/>
    <w:rsid w:val="00986DF7"/>
    <w:rsid w:val="00992FEF"/>
    <w:rsid w:val="009A311D"/>
    <w:rsid w:val="00A01E1B"/>
    <w:rsid w:val="00A2546F"/>
    <w:rsid w:val="00A30615"/>
    <w:rsid w:val="00A32E1A"/>
    <w:rsid w:val="00A34525"/>
    <w:rsid w:val="00A37E91"/>
    <w:rsid w:val="00AC1A2B"/>
    <w:rsid w:val="00AC1F54"/>
    <w:rsid w:val="00AC6888"/>
    <w:rsid w:val="00AE1EB9"/>
    <w:rsid w:val="00AE349D"/>
    <w:rsid w:val="00AF0D77"/>
    <w:rsid w:val="00B03ECB"/>
    <w:rsid w:val="00B42078"/>
    <w:rsid w:val="00B53153"/>
    <w:rsid w:val="00B802EA"/>
    <w:rsid w:val="00BA26F2"/>
    <w:rsid w:val="00BA3352"/>
    <w:rsid w:val="00BA5EB4"/>
    <w:rsid w:val="00BD6BE0"/>
    <w:rsid w:val="00BD72E9"/>
    <w:rsid w:val="00BE307D"/>
    <w:rsid w:val="00BF791F"/>
    <w:rsid w:val="00C033C8"/>
    <w:rsid w:val="00C07529"/>
    <w:rsid w:val="00C122ED"/>
    <w:rsid w:val="00C241E8"/>
    <w:rsid w:val="00C25ACF"/>
    <w:rsid w:val="00C35C95"/>
    <w:rsid w:val="00C5383F"/>
    <w:rsid w:val="00C9592F"/>
    <w:rsid w:val="00C96DCE"/>
    <w:rsid w:val="00CA39DB"/>
    <w:rsid w:val="00CC5581"/>
    <w:rsid w:val="00CF1C80"/>
    <w:rsid w:val="00CF4EA4"/>
    <w:rsid w:val="00D071BE"/>
    <w:rsid w:val="00D3420E"/>
    <w:rsid w:val="00D62673"/>
    <w:rsid w:val="00DA7F5C"/>
    <w:rsid w:val="00DD3978"/>
    <w:rsid w:val="00DE5A05"/>
    <w:rsid w:val="00DF2113"/>
    <w:rsid w:val="00DF2C23"/>
    <w:rsid w:val="00E1131D"/>
    <w:rsid w:val="00E22AC7"/>
    <w:rsid w:val="00E26403"/>
    <w:rsid w:val="00E31096"/>
    <w:rsid w:val="00E3146A"/>
    <w:rsid w:val="00E52E6C"/>
    <w:rsid w:val="00E70F95"/>
    <w:rsid w:val="00E80466"/>
    <w:rsid w:val="00E86139"/>
    <w:rsid w:val="00E86A20"/>
    <w:rsid w:val="00E9533D"/>
    <w:rsid w:val="00E9538A"/>
    <w:rsid w:val="00EA3981"/>
    <w:rsid w:val="00EA49EF"/>
    <w:rsid w:val="00EB18FD"/>
    <w:rsid w:val="00EB420E"/>
    <w:rsid w:val="00EC789C"/>
    <w:rsid w:val="00ED7E86"/>
    <w:rsid w:val="00EE40F4"/>
    <w:rsid w:val="00F06708"/>
    <w:rsid w:val="00F203FF"/>
    <w:rsid w:val="00F27038"/>
    <w:rsid w:val="00F312E8"/>
    <w:rsid w:val="00F3559E"/>
    <w:rsid w:val="00F427BA"/>
    <w:rsid w:val="00F510F2"/>
    <w:rsid w:val="00F7047C"/>
    <w:rsid w:val="00F80991"/>
    <w:rsid w:val="00F953AB"/>
    <w:rsid w:val="00FA70F8"/>
    <w:rsid w:val="00FC29EA"/>
    <w:rsid w:val="00FC33C3"/>
    <w:rsid w:val="00FE673F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6C90"/>
    <w:pPr>
      <w:spacing w:after="0" w:line="240" w:lineRule="auto"/>
      <w:ind w:right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6C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37E91"/>
    <w:pPr>
      <w:shd w:val="clear" w:color="auto" w:fill="EAF1DD" w:themeFill="accent3" w:themeFillTint="33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7E91"/>
    <w:rPr>
      <w:rFonts w:ascii="Times New Roman" w:hAnsi="Times New Roman" w:cs="Times New Roman"/>
      <w:sz w:val="24"/>
      <w:szCs w:val="24"/>
      <w:shd w:val="clear" w:color="auto" w:fill="EAF1DD" w:themeFill="accent3" w:themeFillTint="33"/>
    </w:rPr>
  </w:style>
  <w:style w:type="paragraph" w:styleId="a7">
    <w:name w:val="List Paragraph"/>
    <w:basedOn w:val="a"/>
    <w:uiPriority w:val="99"/>
    <w:qFormat/>
    <w:rsid w:val="00A37E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2"/>
    <w:basedOn w:val="a"/>
    <w:link w:val="20"/>
    <w:uiPriority w:val="99"/>
    <w:unhideWhenUsed/>
    <w:rsid w:val="00A37E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7E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F067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67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03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666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6F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22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22C7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352"/>
  </w:style>
  <w:style w:type="paragraph" w:styleId="af0">
    <w:name w:val="Title"/>
    <w:basedOn w:val="a"/>
    <w:next w:val="a"/>
    <w:link w:val="af1"/>
    <w:uiPriority w:val="10"/>
    <w:qFormat/>
    <w:rsid w:val="004E3675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f1">
    <w:name w:val="Название Знак"/>
    <w:basedOn w:val="a0"/>
    <w:link w:val="af0"/>
    <w:uiPriority w:val="10"/>
    <w:rsid w:val="004E3675"/>
    <w:rPr>
      <w:rFonts w:ascii="Times New Roman" w:hAnsi="Times New Roman" w:cs="Times New Roman"/>
      <w:sz w:val="28"/>
      <w:szCs w:val="28"/>
      <w:u w:val="single"/>
    </w:rPr>
  </w:style>
  <w:style w:type="table" w:styleId="af2">
    <w:name w:val="Table Grid"/>
    <w:basedOn w:val="a1"/>
    <w:uiPriority w:val="39"/>
    <w:rsid w:val="004E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6C90"/>
    <w:pPr>
      <w:spacing w:after="0" w:line="240" w:lineRule="auto"/>
      <w:ind w:right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6C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37E91"/>
    <w:pPr>
      <w:shd w:val="clear" w:color="auto" w:fill="EAF1DD" w:themeFill="accent3" w:themeFillTint="33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7E91"/>
    <w:rPr>
      <w:rFonts w:ascii="Times New Roman" w:hAnsi="Times New Roman" w:cs="Times New Roman"/>
      <w:sz w:val="24"/>
      <w:szCs w:val="24"/>
      <w:shd w:val="clear" w:color="auto" w:fill="EAF1DD" w:themeFill="accent3" w:themeFillTint="33"/>
    </w:rPr>
  </w:style>
  <w:style w:type="paragraph" w:styleId="a7">
    <w:name w:val="List Paragraph"/>
    <w:basedOn w:val="a"/>
    <w:uiPriority w:val="99"/>
    <w:qFormat/>
    <w:rsid w:val="00A37E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2"/>
    <w:basedOn w:val="a"/>
    <w:link w:val="20"/>
    <w:uiPriority w:val="99"/>
    <w:unhideWhenUsed/>
    <w:rsid w:val="00A37E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7E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F067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67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03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666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6F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22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22C7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352"/>
  </w:style>
  <w:style w:type="paragraph" w:styleId="af0">
    <w:name w:val="Title"/>
    <w:basedOn w:val="a"/>
    <w:next w:val="a"/>
    <w:link w:val="af1"/>
    <w:uiPriority w:val="10"/>
    <w:qFormat/>
    <w:rsid w:val="004E3675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f1">
    <w:name w:val="Название Знак"/>
    <w:basedOn w:val="a0"/>
    <w:link w:val="af0"/>
    <w:uiPriority w:val="10"/>
    <w:rsid w:val="004E3675"/>
    <w:rPr>
      <w:rFonts w:ascii="Times New Roman" w:hAnsi="Times New Roman" w:cs="Times New Roman"/>
      <w:sz w:val="28"/>
      <w:szCs w:val="28"/>
      <w:u w:val="single"/>
    </w:rPr>
  </w:style>
  <w:style w:type="table" w:styleId="af2">
    <w:name w:val="Table Grid"/>
    <w:basedOn w:val="a1"/>
    <w:uiPriority w:val="39"/>
    <w:rsid w:val="004E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sobmr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work\Desktop\&#1055;&#1086;&#1083;&#1086;&#1078;&#1077;&#1085;&#1080;&#1080;%20&#1086;%20&#1087;&#1091;&#1073;&#1083;&#1080;&#1095;&#1085;&#1099;&#1093;%20&#1089;&#1083;&#1091;&#1096;&#1072;&#1085;&#1080;&#1103;&#1093;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4F7B11-EDCA-4D81-916D-D47BEAE0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ПК-1</cp:lastModifiedBy>
  <cp:revision>10</cp:revision>
  <cp:lastPrinted>2019-11-11T02:57:00Z</cp:lastPrinted>
  <dcterms:created xsi:type="dcterms:W3CDTF">2019-10-26T07:16:00Z</dcterms:created>
  <dcterms:modified xsi:type="dcterms:W3CDTF">2019-11-11T02:58:00Z</dcterms:modified>
</cp:coreProperties>
</file>