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BDF8" w14:textId="6FE4B52C" w:rsidR="0013661C" w:rsidRPr="0013661C" w:rsidRDefault="0013661C" w:rsidP="001366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812E8" w14:textId="4DBA3622" w:rsidR="0013661C" w:rsidRPr="00C27CAB" w:rsidRDefault="0013661C" w:rsidP="0013661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A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34075045" w14:textId="7BBB86BF" w:rsidR="0013661C" w:rsidRPr="00C27CAB" w:rsidRDefault="0013661C" w:rsidP="0013661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CAB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на право получения в 2022 году субсидий социально ориентированным некоммерческим организациям на реализацию </w:t>
      </w:r>
      <w:r w:rsidRPr="00C27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значимых </w:t>
      </w:r>
      <w:r w:rsidRPr="00C27CAB">
        <w:rPr>
          <w:rFonts w:ascii="Times New Roman" w:hAnsi="Times New Roman" w:cs="Times New Roman"/>
          <w:b/>
          <w:sz w:val="28"/>
          <w:szCs w:val="28"/>
        </w:rPr>
        <w:t>проектов.</w:t>
      </w:r>
    </w:p>
    <w:p w14:paraId="642D49C4" w14:textId="77777777" w:rsidR="0013661C" w:rsidRPr="0013661C" w:rsidRDefault="0013661C" w:rsidP="001366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EBD36" w14:textId="69852A2F" w:rsidR="0013661C" w:rsidRDefault="00F7710C" w:rsidP="001366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Быстринского муниципального района, в рамках программы «Социальная поддержка населения Быстринского муниципального </w:t>
      </w:r>
      <w:r w:rsidR="00996D3D" w:rsidRPr="0013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района» </w:t>
      </w:r>
      <w:r w:rsidRPr="0013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конкурсный отбор социально значимых проектов среди социально ориентированных некоммерческих организаций (далее - конкурс, СОНКО) для предоставления субсидий за счет средств районного бюджета</w:t>
      </w:r>
      <w:r w:rsidR="0013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DFE36BE" w14:textId="38AD666D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1. Дата начала приема заявок на участие в конкурсном отборе (далее – заявка): 0</w:t>
      </w:r>
      <w:r w:rsidR="006636C9">
        <w:rPr>
          <w:rFonts w:ascii="Times New Roman" w:hAnsi="Times New Roman" w:cs="Times New Roman"/>
          <w:sz w:val="28"/>
          <w:szCs w:val="28"/>
        </w:rPr>
        <w:t>6</w:t>
      </w:r>
      <w:r w:rsidRPr="001366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66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2;</w:t>
      </w:r>
    </w:p>
    <w:p w14:paraId="169E75F3" w14:textId="14CF5954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2. Дата окончания приема заявок: </w:t>
      </w:r>
      <w:r w:rsidR="006636C9">
        <w:rPr>
          <w:rFonts w:ascii="Times New Roman" w:hAnsi="Times New Roman" w:cs="Times New Roman"/>
          <w:sz w:val="28"/>
          <w:szCs w:val="28"/>
        </w:rPr>
        <w:t>06</w:t>
      </w:r>
      <w:r w:rsidRPr="0013661C">
        <w:rPr>
          <w:rFonts w:ascii="Times New Roman" w:hAnsi="Times New Roman" w:cs="Times New Roman"/>
          <w:sz w:val="28"/>
          <w:szCs w:val="28"/>
        </w:rPr>
        <w:t>.0</w:t>
      </w:r>
      <w:r w:rsidR="006636C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366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02321" w14:textId="77777777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3. Общая сумма субсидий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 году: </w:t>
      </w:r>
      <w:r w:rsidRPr="0013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146 360 </w:t>
      </w:r>
      <w:r w:rsidRPr="0013661C">
        <w:rPr>
          <w:rFonts w:ascii="Times New Roman" w:hAnsi="Times New Roman" w:cs="Times New Roman"/>
          <w:sz w:val="28"/>
          <w:szCs w:val="28"/>
        </w:rPr>
        <w:t>рублей.</w:t>
      </w:r>
    </w:p>
    <w:p w14:paraId="1648A4C5" w14:textId="337DA2F3" w:rsidR="0013661C" w:rsidRPr="0013661C" w:rsidRDefault="0013661C" w:rsidP="001366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 4. Прием заявок и документов, подаваемых для участия в конкурсном отборе (далее – документы): осуществляется в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6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отдела образования и социальной защиты населения Администрации Быстринского муниципального района </w:t>
      </w:r>
      <w:r w:rsidRPr="0013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Эссо, ул. Терешковой, 1</w:t>
      </w:r>
      <w:r w:rsidR="008C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-Администрация)</w:t>
      </w:r>
      <w:r w:rsidRPr="0013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E1D8DEE" w14:textId="3AC6E75B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76272" w14:textId="7A8C4AAF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5. Прием заявок и документов осуществляется с понедельника по четверг с 9:00 до 18:00 (обеденный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661C">
        <w:rPr>
          <w:rFonts w:ascii="Times New Roman" w:hAnsi="Times New Roman" w:cs="Times New Roman"/>
          <w:sz w:val="28"/>
          <w:szCs w:val="28"/>
        </w:rPr>
        <w:t xml:space="preserve">0 до 14:00). </w:t>
      </w:r>
    </w:p>
    <w:p w14:paraId="760D84C1" w14:textId="1E87E363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6. Место нахождение </w:t>
      </w:r>
      <w:r w:rsidR="008C3BAD">
        <w:rPr>
          <w:rFonts w:ascii="Times New Roman" w:hAnsi="Times New Roman" w:cs="Times New Roman"/>
          <w:sz w:val="28"/>
          <w:szCs w:val="28"/>
        </w:rPr>
        <w:t>организации</w:t>
      </w:r>
      <w:r w:rsidRPr="0013661C">
        <w:rPr>
          <w:rFonts w:ascii="Times New Roman" w:hAnsi="Times New Roman" w:cs="Times New Roman"/>
          <w:sz w:val="28"/>
          <w:szCs w:val="28"/>
        </w:rPr>
        <w:t xml:space="preserve">: </w:t>
      </w:r>
      <w:r w:rsidRPr="0013661C">
        <w:rPr>
          <w:rFonts w:ascii="Times New Roman" w:eastAsia="Times New Roman" w:hAnsi="Times New Roman" w:cs="Times New Roman"/>
          <w:sz w:val="28"/>
          <w:szCs w:val="28"/>
          <w:lang w:eastAsia="ru-RU"/>
        </w:rPr>
        <w:t>684350, Камчатский край, Быстринский район, с. Эссо, ул. Терешковой, 1,</w:t>
      </w:r>
    </w:p>
    <w:p w14:paraId="196C78B3" w14:textId="5381C443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661C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5" w:history="1">
        <w:r w:rsidRPr="003F180E">
          <w:rPr>
            <w:rStyle w:val="a4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14:paraId="7BEE74B8" w14:textId="3487ABC8" w:rsidR="0013661C" w:rsidRPr="0013661C" w:rsidRDefault="0013661C" w:rsidP="00136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661C">
        <w:rPr>
          <w:rFonts w:ascii="Times New Roman" w:hAnsi="Times New Roman" w:cs="Times New Roman"/>
          <w:sz w:val="28"/>
          <w:szCs w:val="28"/>
        </w:rPr>
        <w:t>. Цель предоставление субсидий: финансовое обеспечение (возмещение) затрат социально ориентированных некоммерческих организаций на реализацию проектов, в области спорта, в том числе адаптивного;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6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661C">
        <w:rPr>
          <w:rFonts w:ascii="Times New Roman" w:hAnsi="Times New Roman" w:cs="Times New Roman"/>
          <w:sz w:val="28"/>
          <w:szCs w:val="28"/>
        </w:rPr>
        <w:t>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661C">
        <w:rPr>
          <w:rFonts w:ascii="Times New Roman" w:hAnsi="Times New Roman" w:cs="Times New Roman"/>
          <w:sz w:val="28"/>
          <w:szCs w:val="28"/>
        </w:rPr>
        <w:t xml:space="preserve">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1C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1C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1C">
        <w:rPr>
          <w:rFonts w:ascii="Times New Roman" w:hAnsi="Times New Roman" w:cs="Times New Roman"/>
          <w:sz w:val="28"/>
          <w:szCs w:val="28"/>
        </w:rPr>
        <w:t xml:space="preserve"> молодежных проектов, реализация которых охватывает виды деятельности, предусмотренные статьей 31 Федерального закона от 12 января 1996 г. №7-ФЗ «О некоммерческих организациях»;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1C">
        <w:rPr>
          <w:rFonts w:ascii="Times New Roman" w:hAnsi="Times New Roman" w:cs="Times New Roman"/>
          <w:sz w:val="28"/>
          <w:szCs w:val="28"/>
        </w:rPr>
        <w:t xml:space="preserve"> проектов в области науки, образования, просвещения;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сохранение исторической памяти;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1C">
        <w:rPr>
          <w:rFonts w:ascii="Times New Roman" w:hAnsi="Times New Roman" w:cs="Times New Roman"/>
          <w:sz w:val="28"/>
          <w:szCs w:val="28"/>
        </w:rPr>
        <w:t xml:space="preserve"> окружающей среды и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661C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14:paraId="337BE9DA" w14:textId="0600B999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8F0AF" w14:textId="77777777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3661C">
        <w:rPr>
          <w:rFonts w:ascii="Times New Roman" w:hAnsi="Times New Roman" w:cs="Times New Roman"/>
          <w:sz w:val="28"/>
          <w:szCs w:val="28"/>
        </w:rPr>
        <w:t xml:space="preserve">. Результат предоставления субсидий: финансовая поддержка социально ориентированных некоммерческих организаций. </w:t>
      </w:r>
    </w:p>
    <w:p w14:paraId="18FF4786" w14:textId="1249F0EC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661C">
        <w:rPr>
          <w:rFonts w:ascii="Times New Roman" w:hAnsi="Times New Roman" w:cs="Times New Roman"/>
          <w:sz w:val="28"/>
          <w:szCs w:val="28"/>
        </w:rPr>
        <w:t>. Официальный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1C">
        <w:rPr>
          <w:rFonts w:ascii="Times New Roman" w:hAnsi="Times New Roman" w:cs="Times New Roman"/>
          <w:sz w:val="28"/>
          <w:szCs w:val="28"/>
        </w:rPr>
        <w:t>http://essobmr.ru</w:t>
      </w:r>
    </w:p>
    <w:p w14:paraId="3B741F81" w14:textId="7F34E0CF" w:rsidR="00F97F9D" w:rsidRPr="004B0BBF" w:rsidRDefault="0013661C" w:rsidP="00F9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661C">
        <w:rPr>
          <w:rFonts w:ascii="Times New Roman" w:hAnsi="Times New Roman" w:cs="Times New Roman"/>
          <w:sz w:val="28"/>
          <w:szCs w:val="28"/>
        </w:rPr>
        <w:t>. Требования к участникам конкурсного отбора</w:t>
      </w:r>
      <w:r w:rsidR="00E11FB7">
        <w:rPr>
          <w:rFonts w:ascii="Times New Roman" w:hAnsi="Times New Roman" w:cs="Times New Roman"/>
          <w:sz w:val="28"/>
          <w:szCs w:val="28"/>
        </w:rPr>
        <w:t xml:space="preserve">: </w:t>
      </w:r>
      <w:r w:rsidRPr="0013661C">
        <w:rPr>
          <w:rFonts w:ascii="Times New Roman" w:hAnsi="Times New Roman" w:cs="Times New Roman"/>
          <w:sz w:val="28"/>
          <w:szCs w:val="28"/>
        </w:rPr>
        <w:t xml:space="preserve">смотри </w:t>
      </w:r>
      <w:r w:rsidR="00F97F9D">
        <w:rPr>
          <w:rFonts w:ascii="Times New Roman" w:hAnsi="Times New Roman" w:cs="Times New Roman"/>
          <w:sz w:val="28"/>
          <w:szCs w:val="28"/>
        </w:rPr>
        <w:t xml:space="preserve">п. 7 </w:t>
      </w:r>
      <w:r w:rsidR="00F97F9D" w:rsidRPr="004B0BBF">
        <w:rPr>
          <w:rFonts w:ascii="Times New Roman" w:hAnsi="Times New Roman" w:cs="Times New Roman"/>
          <w:sz w:val="28"/>
          <w:szCs w:val="28"/>
        </w:rPr>
        <w:t>Порядк</w:t>
      </w:r>
      <w:r w:rsidR="00F97F9D">
        <w:rPr>
          <w:rFonts w:ascii="Times New Roman" w:hAnsi="Times New Roman" w:cs="Times New Roman"/>
          <w:sz w:val="28"/>
          <w:szCs w:val="28"/>
        </w:rPr>
        <w:t>а</w:t>
      </w:r>
      <w:r w:rsidR="00F97F9D" w:rsidRPr="004B0BBF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в 2022 году субсидий социально- 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проектов в Быстринском муниципальном районе»</w:t>
      </w:r>
      <w:r w:rsidR="00F97F9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F97F9D" w:rsidRPr="004B0BBF">
        <w:rPr>
          <w:rFonts w:ascii="Times New Roman" w:hAnsi="Times New Roman" w:cs="Times New Roman"/>
          <w:sz w:val="28"/>
          <w:szCs w:val="28"/>
        </w:rPr>
        <w:t>постановлени</w:t>
      </w:r>
      <w:r w:rsidR="00F97F9D">
        <w:rPr>
          <w:rFonts w:ascii="Times New Roman" w:hAnsi="Times New Roman" w:cs="Times New Roman"/>
          <w:sz w:val="28"/>
          <w:szCs w:val="28"/>
        </w:rPr>
        <w:t>ем</w:t>
      </w:r>
      <w:r w:rsidR="00F97F9D" w:rsidRPr="004B0BBF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13.12.2021г. № 514</w:t>
      </w:r>
      <w:r w:rsidR="00F97F9D">
        <w:rPr>
          <w:rFonts w:ascii="Times New Roman" w:hAnsi="Times New Roman" w:cs="Times New Roman"/>
          <w:sz w:val="28"/>
          <w:szCs w:val="28"/>
        </w:rPr>
        <w:t xml:space="preserve"> (далее- Порядок).</w:t>
      </w:r>
    </w:p>
    <w:p w14:paraId="69BD05D2" w14:textId="70E96928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3E88E" w14:textId="2AE20489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>. Перечень документов, подаваемых для участия в конкурсном отборе</w:t>
      </w:r>
      <w:r w:rsidR="00E11FB7">
        <w:rPr>
          <w:rFonts w:ascii="Times New Roman" w:hAnsi="Times New Roman" w:cs="Times New Roman"/>
          <w:sz w:val="28"/>
          <w:szCs w:val="28"/>
        </w:rPr>
        <w:t>:</w:t>
      </w:r>
      <w:r w:rsidRPr="0013661C">
        <w:rPr>
          <w:rFonts w:ascii="Times New Roman" w:hAnsi="Times New Roman" w:cs="Times New Roman"/>
          <w:sz w:val="28"/>
          <w:szCs w:val="28"/>
        </w:rPr>
        <w:t xml:space="preserve"> смотри </w:t>
      </w:r>
      <w:r w:rsidR="00F97F9D">
        <w:rPr>
          <w:rFonts w:ascii="Times New Roman" w:hAnsi="Times New Roman" w:cs="Times New Roman"/>
          <w:sz w:val="28"/>
          <w:szCs w:val="28"/>
        </w:rPr>
        <w:t>п.8 Порядка.</w:t>
      </w:r>
    </w:p>
    <w:p w14:paraId="56623286" w14:textId="3BD4CCD8" w:rsidR="00F97F9D" w:rsidRDefault="0013661C" w:rsidP="00F97F9D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1</w:t>
      </w:r>
      <w:r w:rsidR="00E11FB7">
        <w:rPr>
          <w:rFonts w:ascii="Times New Roman" w:hAnsi="Times New Roman" w:cs="Times New Roman"/>
          <w:sz w:val="28"/>
          <w:szCs w:val="28"/>
        </w:rPr>
        <w:t>3</w:t>
      </w:r>
      <w:r w:rsidRPr="0013661C">
        <w:rPr>
          <w:rFonts w:ascii="Times New Roman" w:hAnsi="Times New Roman" w:cs="Times New Roman"/>
          <w:sz w:val="28"/>
          <w:szCs w:val="28"/>
        </w:rPr>
        <w:t>. Форма заявки</w:t>
      </w:r>
      <w:r w:rsidR="00E11FB7">
        <w:rPr>
          <w:rFonts w:ascii="Times New Roman" w:hAnsi="Times New Roman" w:cs="Times New Roman"/>
          <w:sz w:val="28"/>
          <w:szCs w:val="28"/>
        </w:rPr>
        <w:t xml:space="preserve">: </w:t>
      </w:r>
      <w:r w:rsidRPr="0013661C">
        <w:rPr>
          <w:rFonts w:ascii="Times New Roman" w:hAnsi="Times New Roman" w:cs="Times New Roman"/>
          <w:sz w:val="28"/>
          <w:szCs w:val="28"/>
        </w:rPr>
        <w:t xml:space="preserve">смотри приложение № </w:t>
      </w:r>
      <w:r w:rsidR="00F97F9D">
        <w:rPr>
          <w:rFonts w:ascii="Times New Roman" w:hAnsi="Times New Roman" w:cs="Times New Roman"/>
          <w:sz w:val="28"/>
          <w:szCs w:val="28"/>
        </w:rPr>
        <w:t>1 к Поряд</w:t>
      </w:r>
      <w:r w:rsidR="00F97F9D" w:rsidRPr="006E0135">
        <w:rPr>
          <w:rFonts w:ascii="Times New Roman" w:hAnsi="Times New Roman" w:cs="Times New Roman"/>
          <w:sz w:val="28"/>
          <w:szCs w:val="28"/>
        </w:rPr>
        <w:t>к</w:t>
      </w:r>
      <w:r w:rsidR="00F97F9D">
        <w:rPr>
          <w:rFonts w:ascii="Times New Roman" w:hAnsi="Times New Roman" w:cs="Times New Roman"/>
          <w:sz w:val="28"/>
          <w:szCs w:val="28"/>
        </w:rPr>
        <w:t xml:space="preserve">у </w:t>
      </w:r>
      <w:r w:rsidR="00F97F9D" w:rsidRPr="006E0135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14:paraId="3A7F0604" w14:textId="7E6292F3" w:rsidR="00F97F9D" w:rsidRDefault="00F97F9D" w:rsidP="00F97F9D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35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Pr="00E237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социально </w:t>
      </w:r>
      <w:r w:rsidRPr="006E0135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на </w:t>
      </w:r>
      <w:r w:rsidRPr="006E0135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6E0135">
        <w:rPr>
          <w:rFonts w:ascii="Times New Roman" w:hAnsi="Times New Roman" w:cs="Times New Roman"/>
          <w:sz w:val="28"/>
          <w:szCs w:val="28"/>
        </w:rPr>
        <w:t xml:space="preserve"> затрат на осуществление деятельности по реализации социально значимых проектов </w:t>
      </w:r>
    </w:p>
    <w:p w14:paraId="6CAB953B" w14:textId="36169A79" w:rsidR="00E11FB7" w:rsidRDefault="00F97F9D" w:rsidP="00F97F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Быстринском муниципального района</w:t>
      </w:r>
    </w:p>
    <w:p w14:paraId="42EAA07F" w14:textId="5A445C22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1FB7">
        <w:rPr>
          <w:rFonts w:ascii="Times New Roman" w:hAnsi="Times New Roman" w:cs="Times New Roman"/>
          <w:sz w:val="28"/>
          <w:szCs w:val="28"/>
        </w:rPr>
        <w:t>4</w:t>
      </w:r>
      <w:r w:rsidRPr="0013661C">
        <w:rPr>
          <w:rFonts w:ascii="Times New Roman" w:hAnsi="Times New Roman" w:cs="Times New Roman"/>
          <w:sz w:val="28"/>
          <w:szCs w:val="28"/>
        </w:rPr>
        <w:t xml:space="preserve">. Порядок отзыва заявок и документов: заявка и документы могут быть отозваны претендентом на получение субсидий до окончания срока их приема путем направления в </w:t>
      </w:r>
      <w:r w:rsidR="008C3BAD">
        <w:rPr>
          <w:rFonts w:ascii="Times New Roman" w:hAnsi="Times New Roman" w:cs="Times New Roman"/>
          <w:sz w:val="28"/>
          <w:szCs w:val="28"/>
        </w:rPr>
        <w:t>Администрацию</w:t>
      </w:r>
      <w:r w:rsidRPr="0013661C">
        <w:rPr>
          <w:rFonts w:ascii="Times New Roman" w:hAnsi="Times New Roman" w:cs="Times New Roman"/>
          <w:sz w:val="28"/>
          <w:szCs w:val="28"/>
        </w:rPr>
        <w:t xml:space="preserve"> соответствующего обращения. </w:t>
      </w:r>
    </w:p>
    <w:p w14:paraId="3459FCAB" w14:textId="18CC5091" w:rsidR="008C3BAD" w:rsidRDefault="008C3BAD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1FB7">
        <w:rPr>
          <w:rFonts w:ascii="Times New Roman" w:hAnsi="Times New Roman" w:cs="Times New Roman"/>
          <w:sz w:val="28"/>
          <w:szCs w:val="28"/>
        </w:rPr>
        <w:t>5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. Порядок возврата заявок и документов: заявки и документы не возвращаются. Заявки и документы хранятся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номенклатурой. </w:t>
      </w:r>
    </w:p>
    <w:p w14:paraId="3C196526" w14:textId="1332C741" w:rsidR="008C3BAD" w:rsidRDefault="00E11FB7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661C" w:rsidRPr="0013661C">
        <w:rPr>
          <w:rFonts w:ascii="Times New Roman" w:hAnsi="Times New Roman" w:cs="Times New Roman"/>
          <w:sz w:val="28"/>
          <w:szCs w:val="28"/>
        </w:rPr>
        <w:t>. Порядок внесения изменений в заявки и документы: внесение изменений в заявки и документы допускается только после их отзыва в порядке, указанном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14:paraId="59F696F4" w14:textId="28BF80D2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 </w:t>
      </w:r>
      <w:r w:rsidR="00E11FB7">
        <w:rPr>
          <w:rFonts w:ascii="Times New Roman" w:hAnsi="Times New Roman" w:cs="Times New Roman"/>
          <w:sz w:val="28"/>
          <w:szCs w:val="28"/>
        </w:rPr>
        <w:t>17</w:t>
      </w:r>
      <w:r w:rsidRPr="0013661C">
        <w:rPr>
          <w:rFonts w:ascii="Times New Roman" w:hAnsi="Times New Roman" w:cs="Times New Roman"/>
          <w:sz w:val="28"/>
          <w:szCs w:val="28"/>
        </w:rPr>
        <w:t xml:space="preserve">. Правила рассмотрения и оценки заявок и документов: смотри </w:t>
      </w:r>
      <w:r w:rsidR="00F97F9D">
        <w:rPr>
          <w:rFonts w:ascii="Times New Roman" w:hAnsi="Times New Roman" w:cs="Times New Roman"/>
          <w:sz w:val="28"/>
          <w:szCs w:val="28"/>
        </w:rPr>
        <w:t>п. 19-21 Порядка.</w:t>
      </w:r>
      <w:r w:rsidRPr="00136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40227" w14:textId="4A8C7E23" w:rsidR="0013661C" w:rsidRPr="0013661C" w:rsidRDefault="00E11FB7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. Порядок предоставления участникам конкурсного отбора разъяснений положений объявления: разъяснения положений объявления осуществляются сотрудниками </w:t>
      </w:r>
      <w:r w:rsidR="008C3BAD">
        <w:rPr>
          <w:rFonts w:ascii="Times New Roman" w:hAnsi="Times New Roman" w:cs="Times New Roman"/>
          <w:sz w:val="28"/>
          <w:szCs w:val="28"/>
        </w:rPr>
        <w:t>Администрации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 устно по телефон</w:t>
      </w:r>
      <w:r w:rsidR="008C3BAD">
        <w:rPr>
          <w:rFonts w:ascii="Times New Roman" w:hAnsi="Times New Roman" w:cs="Times New Roman"/>
          <w:sz w:val="28"/>
          <w:szCs w:val="28"/>
        </w:rPr>
        <w:t>у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: </w:t>
      </w:r>
      <w:r w:rsidR="008C3BAD" w:rsidRPr="0013661C">
        <w:rPr>
          <w:rFonts w:ascii="Times New Roman" w:eastAsia="Times New Roman" w:hAnsi="Times New Roman" w:cs="Times New Roman"/>
          <w:sz w:val="28"/>
          <w:szCs w:val="28"/>
          <w:lang w:eastAsia="ru-RU"/>
        </w:rPr>
        <w:t>21-330</w:t>
      </w:r>
      <w:r w:rsidR="008C3BAD" w:rsidRPr="00136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2FFB9" w14:textId="6CB3ED1F" w:rsidR="008C3BAD" w:rsidRDefault="00E11FB7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. Срок подписания соглашений о предоставлении субсидий (финансовое обеспечение затрат): соглашение о предоставлении субсидий заключается не </w:t>
      </w:r>
      <w:r w:rsidR="0013661C" w:rsidRPr="0013661C">
        <w:rPr>
          <w:rFonts w:ascii="Times New Roman" w:hAnsi="Times New Roman" w:cs="Times New Roman"/>
          <w:sz w:val="28"/>
          <w:szCs w:val="28"/>
        </w:rPr>
        <w:lastRenderedPageBreak/>
        <w:t xml:space="preserve">позднее 20 рабочих дней после подписания распоряжения </w:t>
      </w:r>
      <w:r w:rsidR="008C3BAD">
        <w:rPr>
          <w:rFonts w:ascii="Times New Roman" w:hAnsi="Times New Roman" w:cs="Times New Roman"/>
          <w:sz w:val="28"/>
          <w:szCs w:val="28"/>
        </w:rPr>
        <w:t>Администрации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 о предоставлении субсидий. </w:t>
      </w:r>
    </w:p>
    <w:p w14:paraId="09EB3EA1" w14:textId="0DE83393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2</w:t>
      </w:r>
      <w:r w:rsidR="00E11FB7">
        <w:rPr>
          <w:rFonts w:ascii="Times New Roman" w:hAnsi="Times New Roman" w:cs="Times New Roman"/>
          <w:sz w:val="28"/>
          <w:szCs w:val="28"/>
        </w:rPr>
        <w:t>0</w:t>
      </w:r>
      <w:r w:rsidRPr="0013661C">
        <w:rPr>
          <w:rFonts w:ascii="Times New Roman" w:hAnsi="Times New Roman" w:cs="Times New Roman"/>
          <w:sz w:val="28"/>
          <w:szCs w:val="28"/>
        </w:rPr>
        <w:t xml:space="preserve">. Срок подписания соглашений о предоставлении субсидий (возмещение затрат): соглашение о предоставлении субсидий заключается не позднее 5 рабочих дней после подписания распоряжения </w:t>
      </w:r>
      <w:r w:rsidR="008C3BAD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1C">
        <w:rPr>
          <w:rFonts w:ascii="Times New Roman" w:hAnsi="Times New Roman" w:cs="Times New Roman"/>
          <w:sz w:val="28"/>
          <w:szCs w:val="28"/>
        </w:rPr>
        <w:t xml:space="preserve"> о предоставлении субсидий. </w:t>
      </w:r>
    </w:p>
    <w:p w14:paraId="3229F303" w14:textId="4C3948D0" w:rsidR="008C3BAD" w:rsidRDefault="008C3BAD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3661C" w:rsidRPr="0013661C">
        <w:rPr>
          <w:rFonts w:ascii="Times New Roman" w:hAnsi="Times New Roman" w:cs="Times New Roman"/>
          <w:sz w:val="28"/>
          <w:szCs w:val="28"/>
        </w:rPr>
        <w:t>2</w:t>
      </w:r>
      <w:r w:rsidR="00F97F9D">
        <w:rPr>
          <w:rFonts w:ascii="Times New Roman" w:hAnsi="Times New Roman" w:cs="Times New Roman"/>
          <w:sz w:val="28"/>
          <w:szCs w:val="28"/>
        </w:rPr>
        <w:t>1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. Даты размещения результатов конкурсного отбора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: выписка  из протокола конкурсной комиссии об определении победителей конкурсного отбора, предоставлении им субсидий и размерах предоставляемых субсидий или о непризнании победителями конкурсного отбора и непредоставлении субсидий (далее – конкурсная комиссия)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3661C" w:rsidRPr="0013661C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подписания указанного протокола. </w:t>
      </w:r>
    </w:p>
    <w:p w14:paraId="4A2011A8" w14:textId="5DC01CAD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2</w:t>
      </w:r>
      <w:r w:rsidR="00F97F9D"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. Основные этапы конкурсного отбора: </w:t>
      </w:r>
    </w:p>
    <w:p w14:paraId="741F0BA5" w14:textId="0EEC528F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2</w:t>
      </w:r>
      <w:r w:rsidR="00F97F9D"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.1. Прием заявок и документов: 30 дней с даты начала приема заявок и документов. </w:t>
      </w:r>
    </w:p>
    <w:p w14:paraId="0A9F1DF9" w14:textId="6831673B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2</w:t>
      </w:r>
      <w:r w:rsidR="00F97F9D"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>.2. Проверка заявок и документов: не более 20 рабочих дней после окончания срока подачи заявок и документов.</w:t>
      </w:r>
    </w:p>
    <w:p w14:paraId="1A778790" w14:textId="4C442D64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 xml:space="preserve"> 2</w:t>
      </w:r>
      <w:r w:rsidR="00F97F9D"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.3. Принятие конкурсной комиссией решений о допуске (недопуске) претендентов на получение субсидий к участию в конкурсном отборе: в течение 5 рабочих дней после проверки заявок и документов. </w:t>
      </w:r>
    </w:p>
    <w:p w14:paraId="2F6C7644" w14:textId="6329AE75" w:rsidR="008C3BAD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2</w:t>
      </w:r>
      <w:r w:rsidR="00F97F9D"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.4. Рассмотрение и оценка заявок и документов: председатель конкурсной комиссии назначает заседание конкурсной комиссии в целях принятия решений о предоставлении (непредоставлении) субсидий допущенным к участию в конкурсном отборе претендентам на получение субсидий. </w:t>
      </w:r>
    </w:p>
    <w:p w14:paraId="50038CE6" w14:textId="7014FDA1" w:rsidR="0013661C" w:rsidRDefault="0013661C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C">
        <w:rPr>
          <w:rFonts w:ascii="Times New Roman" w:hAnsi="Times New Roman" w:cs="Times New Roman"/>
          <w:sz w:val="28"/>
          <w:szCs w:val="28"/>
        </w:rPr>
        <w:t>2</w:t>
      </w:r>
      <w:r w:rsidR="00F97F9D">
        <w:rPr>
          <w:rFonts w:ascii="Times New Roman" w:hAnsi="Times New Roman" w:cs="Times New Roman"/>
          <w:sz w:val="28"/>
          <w:szCs w:val="28"/>
        </w:rPr>
        <w:t>2</w:t>
      </w:r>
      <w:r w:rsidRPr="0013661C">
        <w:rPr>
          <w:rFonts w:ascii="Times New Roman" w:hAnsi="Times New Roman" w:cs="Times New Roman"/>
          <w:sz w:val="28"/>
          <w:szCs w:val="28"/>
        </w:rPr>
        <w:t xml:space="preserve">.5. Принятие решения о предоставлении субсидии: не позднее 15 рабочих дней со дня получения протоколов конкурсной комиссии (оформляется распоряжением </w:t>
      </w:r>
      <w:r w:rsidR="008C3BAD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1C">
        <w:rPr>
          <w:rFonts w:ascii="Times New Roman" w:hAnsi="Times New Roman" w:cs="Times New Roman"/>
          <w:sz w:val="28"/>
          <w:szCs w:val="28"/>
        </w:rPr>
        <w:t>).</w:t>
      </w:r>
    </w:p>
    <w:p w14:paraId="09531613" w14:textId="53829CA9" w:rsidR="00E11FB7" w:rsidRDefault="00E11FB7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0DD5B" w14:textId="05F8BD5C" w:rsidR="00E11FB7" w:rsidRDefault="00E11FB7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8D351" w14:textId="77777777" w:rsidR="00E11FB7" w:rsidRPr="0013661C" w:rsidRDefault="00E11FB7" w:rsidP="00136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FB7" w:rsidRPr="0013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0933"/>
    <w:multiLevelType w:val="multilevel"/>
    <w:tmpl w:val="4BC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B2952"/>
    <w:multiLevelType w:val="multilevel"/>
    <w:tmpl w:val="EEA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60442"/>
    <w:multiLevelType w:val="multilevel"/>
    <w:tmpl w:val="21A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820F9"/>
    <w:multiLevelType w:val="multilevel"/>
    <w:tmpl w:val="342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4"/>
    <w:rsid w:val="0013661C"/>
    <w:rsid w:val="004A4252"/>
    <w:rsid w:val="0063267D"/>
    <w:rsid w:val="006636C9"/>
    <w:rsid w:val="006C57F4"/>
    <w:rsid w:val="008C3BAD"/>
    <w:rsid w:val="00996D3D"/>
    <w:rsid w:val="00AE17FC"/>
    <w:rsid w:val="00C27CAB"/>
    <w:rsid w:val="00CB291B"/>
    <w:rsid w:val="00D759B2"/>
    <w:rsid w:val="00D7667D"/>
    <w:rsid w:val="00E11FB7"/>
    <w:rsid w:val="00F03C45"/>
    <w:rsid w:val="00F17B0F"/>
    <w:rsid w:val="00F7710C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9FBA"/>
  <w15:chartTrackingRefBased/>
  <w15:docId w15:val="{F6833FA3-4583-4D93-8B56-C359DF9F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96D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366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661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Антоневич Вера Александровна</cp:lastModifiedBy>
  <cp:revision>6</cp:revision>
  <cp:lastPrinted>2022-05-15T20:31:00Z</cp:lastPrinted>
  <dcterms:created xsi:type="dcterms:W3CDTF">2022-04-27T20:27:00Z</dcterms:created>
  <dcterms:modified xsi:type="dcterms:W3CDTF">2022-05-16T02:55:00Z</dcterms:modified>
</cp:coreProperties>
</file>