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B1C96" w14:textId="08037AD1" w:rsidR="00FF0E81" w:rsidRPr="00184D1F" w:rsidRDefault="00FF0E81" w:rsidP="00FF0E81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b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3C900724" wp14:editId="0B5CF3D9">
            <wp:extent cx="581025" cy="800100"/>
            <wp:effectExtent l="0" t="0" r="9525" b="0"/>
            <wp:docPr id="1" name="Рисунок 1" descr="Описание: 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248B59" w14:textId="77777777" w:rsidR="00FF0E81" w:rsidRPr="00184D1F" w:rsidRDefault="00FF0E81" w:rsidP="00FF0E81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ru-RU"/>
        </w:rPr>
      </w:pPr>
    </w:p>
    <w:p w14:paraId="07029B8B" w14:textId="77777777" w:rsidR="00FF0E81" w:rsidRPr="00184D1F" w:rsidRDefault="00FF0E81" w:rsidP="00FF0E81">
      <w:pPr>
        <w:spacing w:after="0" w:line="240" w:lineRule="auto"/>
        <w:jc w:val="center"/>
        <w:rPr>
          <w:rFonts w:ascii="Times New Roman" w:eastAsia="SimSun" w:hAnsi="Times New Roman"/>
          <w:b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b/>
          <w:color w:val="000000" w:themeColor="text1"/>
          <w:sz w:val="28"/>
          <w:szCs w:val="28"/>
          <w:lang w:eastAsia="ru-RU"/>
        </w:rPr>
        <w:t>П О С Т А Н О В Л Е Н И Е</w:t>
      </w:r>
    </w:p>
    <w:p w14:paraId="0A15DE8B" w14:textId="77777777" w:rsidR="00FF0E81" w:rsidRPr="00184D1F" w:rsidRDefault="00FF0E81" w:rsidP="00FF0E81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АДМИНИСТРАЦИИ БЫСТРИНСКОГО МУНИЦИПАЛЬНОГО РАЙОНА</w:t>
      </w:r>
    </w:p>
    <w:p w14:paraId="04073312" w14:textId="77777777" w:rsidR="00FF0E81" w:rsidRPr="00184D1F" w:rsidRDefault="00FF0E81" w:rsidP="00FF0E8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</w:t>
      </w:r>
    </w:p>
    <w:p w14:paraId="233EF256" w14:textId="305FAA82" w:rsidR="00FF0E81" w:rsidRPr="00184D1F" w:rsidRDefault="00FF0E81" w:rsidP="00FF0E8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684350, </w:t>
      </w:r>
      <w:proofErr w:type="gram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Камчатский  край</w:t>
      </w:r>
      <w:proofErr w:type="gram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Быстринский</w:t>
      </w:r>
      <w:proofErr w:type="spellEnd"/>
    </w:p>
    <w:p w14:paraId="40E39AF1" w14:textId="77777777" w:rsidR="00FF0E81" w:rsidRPr="00184D1F" w:rsidRDefault="00FF0E81" w:rsidP="00FF0E8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район, с. Эссо, ул. Терешковой, 1,</w:t>
      </w:r>
    </w:p>
    <w:p w14:paraId="76BBF740" w14:textId="77777777" w:rsidR="00FF0E81" w:rsidRPr="00184D1F" w:rsidRDefault="00FF0E81" w:rsidP="00FF0E8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тел/факс 21-330</w:t>
      </w:r>
    </w:p>
    <w:p w14:paraId="24093B14" w14:textId="4D36D535" w:rsidR="00FF0E81" w:rsidRPr="00184D1F" w:rsidRDefault="00D550E6" w:rsidP="00FF0E8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eastAsia="ru-RU"/>
        </w:rPr>
      </w:pPr>
      <w:hyperlink r:id="rId9" w:history="1">
        <w:r w:rsidR="00FF0E81" w:rsidRPr="00184D1F">
          <w:rPr>
            <w:rFonts w:ascii="Times New Roman" w:eastAsia="SimSun" w:hAnsi="Times New Roman"/>
            <w:color w:val="000000" w:themeColor="text1"/>
            <w:sz w:val="28"/>
            <w:szCs w:val="28"/>
            <w:u w:val="single"/>
            <w:lang w:val="en-US" w:eastAsia="ru-RU"/>
          </w:rPr>
          <w:t>http</w:t>
        </w:r>
        <w:r w:rsidR="00FF0E81" w:rsidRPr="00184D1F">
          <w:rPr>
            <w:rFonts w:ascii="Times New Roman" w:eastAsia="SimSun" w:hAnsi="Times New Roman"/>
            <w:color w:val="000000" w:themeColor="text1"/>
            <w:sz w:val="28"/>
            <w:szCs w:val="28"/>
            <w:u w:val="single"/>
            <w:lang w:eastAsia="ru-RU"/>
          </w:rPr>
          <w:t>://</w:t>
        </w:r>
        <w:r w:rsidR="00FF0E81" w:rsidRPr="00184D1F">
          <w:rPr>
            <w:rFonts w:ascii="Times New Roman" w:eastAsia="SimSun" w:hAnsi="Times New Roman"/>
            <w:color w:val="000000" w:themeColor="text1"/>
            <w:sz w:val="28"/>
            <w:szCs w:val="28"/>
            <w:u w:val="single"/>
            <w:lang w:val="en-US" w:eastAsia="ru-RU"/>
          </w:rPr>
          <w:t>essobmr</w:t>
        </w:r>
        <w:r w:rsidR="00FF0E81" w:rsidRPr="00184D1F">
          <w:rPr>
            <w:rFonts w:ascii="Times New Roman" w:eastAsia="SimSun" w:hAnsi="Times New Roman"/>
            <w:color w:val="000000" w:themeColor="text1"/>
            <w:sz w:val="28"/>
            <w:szCs w:val="28"/>
            <w:u w:val="single"/>
            <w:lang w:eastAsia="ru-RU"/>
          </w:rPr>
          <w:t>.</w:t>
        </w:r>
        <w:r w:rsidR="00FF0E81" w:rsidRPr="00184D1F">
          <w:rPr>
            <w:rFonts w:ascii="Times New Roman" w:eastAsia="SimSun" w:hAnsi="Times New Roman"/>
            <w:color w:val="000000" w:themeColor="text1"/>
            <w:sz w:val="28"/>
            <w:szCs w:val="28"/>
            <w:u w:val="single"/>
            <w:lang w:val="en-US" w:eastAsia="ru-RU"/>
          </w:rPr>
          <w:t>ru</w:t>
        </w:r>
      </w:hyperlink>
      <w:r w:rsidR="00FF0E81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; </w:t>
      </w:r>
      <w:hyperlink r:id="rId10" w:history="1">
        <w:r w:rsidR="00FF0E81" w:rsidRPr="00184D1F">
          <w:rPr>
            <w:rFonts w:ascii="Times New Roman" w:eastAsia="SimSun" w:hAnsi="Times New Roman"/>
            <w:color w:val="000000" w:themeColor="text1"/>
            <w:sz w:val="28"/>
            <w:szCs w:val="28"/>
            <w:u w:val="single"/>
            <w:lang w:eastAsia="ru-RU"/>
          </w:rPr>
          <w:t>admesso@yandex.ru</w:t>
        </w:r>
      </w:hyperlink>
    </w:p>
    <w:p w14:paraId="4B9E34A2" w14:textId="77777777" w:rsidR="00453ABA" w:rsidRPr="00184D1F" w:rsidRDefault="00453ABA" w:rsidP="00FF0E8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</w:p>
    <w:p w14:paraId="112C263E" w14:textId="344965EB" w:rsidR="00FF0E81" w:rsidRPr="00184D1F" w:rsidRDefault="00FF0E81" w:rsidP="00FF0E8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eastAsia="ru-RU"/>
        </w:rPr>
        <w:t xml:space="preserve">от </w:t>
      </w:r>
      <w:r w:rsidR="00184D1F"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eastAsia="ru-RU"/>
        </w:rPr>
        <w:t>13.07.2021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eastAsia="ru-RU"/>
        </w:rPr>
        <w:t xml:space="preserve"> №</w:t>
      </w:r>
      <w:r w:rsidR="00184D1F">
        <w:rPr>
          <w:rFonts w:ascii="Times New Roman" w:eastAsia="SimSun" w:hAnsi="Times New Roman"/>
          <w:color w:val="000000" w:themeColor="text1"/>
          <w:sz w:val="28"/>
          <w:szCs w:val="28"/>
          <w:u w:val="single"/>
          <w:lang w:eastAsia="ru-RU"/>
        </w:rPr>
        <w:t xml:space="preserve"> 322</w:t>
      </w:r>
    </w:p>
    <w:p w14:paraId="65C3BFEF" w14:textId="78D126C0" w:rsidR="00FF0E81" w:rsidRPr="00184D1F" w:rsidRDefault="00FF0E81" w:rsidP="00FF0E8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7D2F64" wp14:editId="7F158D0D">
                <wp:simplePos x="0" y="0"/>
                <wp:positionH relativeFrom="column">
                  <wp:posOffset>4033520</wp:posOffset>
                </wp:positionH>
                <wp:positionV relativeFrom="paragraph">
                  <wp:posOffset>442595</wp:posOffset>
                </wp:positionV>
                <wp:extent cx="885825" cy="361950"/>
                <wp:effectExtent l="0" t="381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6EB4A2" w14:textId="4543984E" w:rsidR="00FF0E81" w:rsidRDefault="00FF0E81" w:rsidP="00FF0E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7D2F6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7.6pt;margin-top:34.85pt;width:69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OEezgIAAL4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" filled="f" stroked="f">
                <v:textbox>
                  <w:txbxContent>
                    <w:p w14:paraId="7C6EB4A2" w14:textId="4543984E" w:rsidR="00FF0E81" w:rsidRDefault="00FF0E81" w:rsidP="00FF0E81"/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FF0E81" w:rsidRPr="00184D1F" w14:paraId="23E3207B" w14:textId="77777777" w:rsidTr="000844B9">
        <w:tc>
          <w:tcPr>
            <w:tcW w:w="5070" w:type="dxa"/>
            <w:tcBorders>
              <w:bottom w:val="nil"/>
            </w:tcBorders>
          </w:tcPr>
          <w:p w14:paraId="21A7227F" w14:textId="6E3B8F9C" w:rsidR="00FF0E81" w:rsidRPr="00184D1F" w:rsidRDefault="00FF0E81" w:rsidP="00FF0E81">
            <w:pPr>
              <w:spacing w:after="0" w:line="240" w:lineRule="auto"/>
              <w:jc w:val="both"/>
              <w:rPr>
                <w:rFonts w:ascii="Times New Roman" w:eastAsia="TimesNewRomanPS-BoldMT" w:hAnsi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84D1F">
              <w:rPr>
                <w:rFonts w:ascii="Times New Roman" w:eastAsia="TimesNewRomanPS-BoldItalicMT" w:hAnsi="Times New Roman"/>
                <w:bCs/>
                <w:iCs/>
                <w:color w:val="000000" w:themeColor="text1"/>
                <w:sz w:val="28"/>
                <w:szCs w:val="28"/>
                <w:lang w:eastAsia="ru-RU"/>
              </w:rPr>
              <w:t>О</w:t>
            </w:r>
            <w:r w:rsidRPr="00184D1F">
              <w:rPr>
                <w:rFonts w:ascii="Times New Roman" w:eastAsia="TimesNewRomanPS-BoldItalicMT" w:hAnsi="Times New Roman"/>
                <w:bCs/>
                <w:i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184D1F">
              <w:rPr>
                <w:rFonts w:ascii="Times New Roman" w:eastAsia="TimesNewRomanPS-BoldMT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назначении общественных обсуждений в форме </w:t>
            </w:r>
            <w:r w:rsidR="00A266DB" w:rsidRPr="00184D1F">
              <w:rPr>
                <w:rFonts w:ascii="Times New Roman" w:eastAsia="TimesNewRomanPS-BoldMT" w:hAnsi="Times New Roman"/>
                <w:bCs/>
                <w:color w:val="000000" w:themeColor="text1"/>
                <w:sz w:val="28"/>
                <w:szCs w:val="28"/>
                <w:lang w:eastAsia="ru-RU"/>
              </w:rPr>
              <w:t>опроса</w:t>
            </w:r>
            <w:r w:rsidRPr="00184D1F">
              <w:rPr>
                <w:rFonts w:ascii="Times New Roman" w:eastAsia="TimesNewRomanPS-BoldMT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 по материалам </w:t>
            </w:r>
            <w:r w:rsidR="000E400C" w:rsidRPr="00184D1F">
              <w:rPr>
                <w:rFonts w:ascii="Times New Roman" w:eastAsia="TimesNewRomanPS-BoldMT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предварительной </w:t>
            </w:r>
            <w:proofErr w:type="gramStart"/>
            <w:r w:rsidR="000E400C" w:rsidRPr="00184D1F">
              <w:rPr>
                <w:rFonts w:ascii="Times New Roman" w:eastAsia="TimesNewRomanPS-BoldMT" w:hAnsi="Times New Roman"/>
                <w:bCs/>
                <w:color w:val="000000" w:themeColor="text1"/>
                <w:sz w:val="28"/>
                <w:szCs w:val="28"/>
                <w:lang w:eastAsia="ru-RU"/>
              </w:rPr>
              <w:t xml:space="preserve">оценки </w:t>
            </w:r>
            <w:r w:rsidR="00A266DB" w:rsidRPr="00184D1F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ru-RU"/>
              </w:rPr>
              <w:t xml:space="preserve"> воздействия</w:t>
            </w:r>
            <w:proofErr w:type="gramEnd"/>
            <w:r w:rsidR="00A266DB" w:rsidRPr="00184D1F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ru-RU"/>
              </w:rPr>
              <w:t xml:space="preserve">, </w:t>
            </w:r>
            <w:r w:rsidR="000E400C" w:rsidRPr="00184D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оценки </w:t>
            </w:r>
            <w:r w:rsidR="00A266DB" w:rsidRPr="00184D1F">
              <w:rPr>
                <w:rFonts w:ascii="Times New Roman" w:eastAsia="SimSun" w:hAnsi="Times New Roman"/>
                <w:color w:val="000000" w:themeColor="text1"/>
                <w:sz w:val="28"/>
                <w:szCs w:val="28"/>
                <w:lang w:eastAsia="ru-RU"/>
              </w:rPr>
              <w:t xml:space="preserve">проектной документации, включая материалы </w:t>
            </w:r>
            <w:r w:rsidR="000E400C" w:rsidRPr="00184D1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оценки воздействия на окружающую среду </w:t>
            </w:r>
            <w:r w:rsidRPr="00184D1F">
              <w:rPr>
                <w:rFonts w:ascii="Times New Roman" w:eastAsia="TimesNewRomanPS-BoldMT" w:hAnsi="Times New Roman"/>
                <w:bCs/>
                <w:color w:val="000000" w:themeColor="text1"/>
                <w:sz w:val="28"/>
                <w:szCs w:val="28"/>
                <w:lang w:eastAsia="ru-RU"/>
              </w:rPr>
              <w:t>намечаемой хозяйственной деятельности на территории Быстринского муниципального района, являющейся объектом государственной экологической экспертизы</w:t>
            </w:r>
          </w:p>
        </w:tc>
      </w:tr>
    </w:tbl>
    <w:p w14:paraId="5B61C6F4" w14:textId="77777777" w:rsidR="00FF0E81" w:rsidRPr="00184D1F" w:rsidRDefault="00FF0E81" w:rsidP="00FF0E81">
      <w:pPr>
        <w:spacing w:after="0" w:line="240" w:lineRule="auto"/>
        <w:ind w:firstLine="70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</w:p>
    <w:p w14:paraId="511A684A" w14:textId="48E9C6CE" w:rsidR="00FF0E81" w:rsidRPr="00184D1F" w:rsidRDefault="00FF0E81" w:rsidP="00B11F5D">
      <w:pPr>
        <w:spacing w:after="0" w:line="240" w:lineRule="auto"/>
        <w:ind w:firstLine="70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</w:t>
      </w:r>
      <w:r w:rsidR="00762944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№ 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131-ФЗ «Об общих принципах организации местного самоуправления в Российской Федерации», Федеральным законом от 23.11.1995 №</w:t>
      </w:r>
      <w:r w:rsidR="00762944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 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174-ФЗ «Об экологической экспертизе», Приказом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Госкомэкологии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Российской Федерации от 16.05.2000 №</w:t>
      </w:r>
      <w:r w:rsidR="00762944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 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372 «Об утверждении Положения об оценке воздействия намечаемой хозяйственной и иной деятельности на окружающую среду в Российской Федерации», Порядком проведения общественных обсуждений материалов оценки воздействия на окружающую среду намечаемой хозяйственной и иной деятельности, подлежащей государственной экологической экспертизе, планируемой к осуществлению на территории Быстринского муниципального района, утверждённым постановлением  Администрации Быстринского муниципального района от 17.03.2016г. №</w:t>
      </w:r>
      <w:r w:rsidR="00762944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 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118, руководствуясь статьи  3</w:t>
      </w:r>
      <w:r w:rsidR="00B11F5D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4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Устава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Быстринского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района,</w:t>
      </w:r>
    </w:p>
    <w:p w14:paraId="7D1FBD10" w14:textId="77777777" w:rsidR="00FF0E81" w:rsidRPr="00184D1F" w:rsidRDefault="00FF0E81" w:rsidP="00B11F5D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ПОСТАНОВЛЯЮ:</w:t>
      </w:r>
    </w:p>
    <w:p w14:paraId="45A51B61" w14:textId="52A9559D" w:rsidR="00FF0E81" w:rsidRPr="00184D1F" w:rsidRDefault="00FF0E81" w:rsidP="00FB590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Назначить </w:t>
      </w:r>
      <w:r w:rsidR="00097BBA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общественные обсуждения в форме опроса по материалам предварительной </w:t>
      </w:r>
      <w:proofErr w:type="gramStart"/>
      <w:r w:rsidR="00097BBA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оценки </w:t>
      </w:r>
      <w:r w:rsidR="00097BBA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воздействия</w:t>
      </w:r>
      <w:proofErr w:type="gramEnd"/>
      <w:r w:rsidR="00097BBA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097BBA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оценки </w:t>
      </w:r>
      <w:r w:rsidR="00097BBA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проектной документации, включая </w:t>
      </w:r>
      <w:r w:rsidR="00097BBA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lastRenderedPageBreak/>
        <w:t xml:space="preserve">материалы </w:t>
      </w:r>
      <w:r w:rsidR="00097BBA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оценки воздействия на окружающу</w:t>
      </w:r>
      <w:bookmarkStart w:id="0" w:name="_GoBack"/>
      <w:bookmarkEnd w:id="0"/>
      <w:r w:rsidR="00097BBA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ю среду </w:t>
      </w:r>
      <w:r w:rsidR="00097BBA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намечаемой хозяйственной деятельности (далее- ОВОС) на территории </w:t>
      </w:r>
      <w:proofErr w:type="spellStart"/>
      <w:r w:rsidR="00097BBA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>Быстринского</w:t>
      </w:r>
      <w:proofErr w:type="spellEnd"/>
      <w:r w:rsidR="00097BBA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 муниципального района, являющейся объектом государственной экологической экспертизы</w:t>
      </w: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.</w:t>
      </w:r>
    </w:p>
    <w:p w14:paraId="3804EF4F" w14:textId="11BC5DFF" w:rsidR="00B3287A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Заказчиком проведения общественных обсуждений является Акционерное общество «Камчатское золото». Адрес заказчика: 683000, Камчатский край, г.</w:t>
      </w:r>
      <w:r w:rsidR="00A11085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 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Петропавловск-Камчатский, ул. Ленинская, д. 59, </w:t>
      </w:r>
      <w:r w:rsidRPr="00225255">
        <w:rPr>
          <w:rFonts w:ascii="Times New Roman" w:eastAsia="SimSun" w:hAnsi="Times New Roman"/>
          <w:sz w:val="28"/>
          <w:szCs w:val="28"/>
          <w:lang w:eastAsia="ru-RU"/>
        </w:rPr>
        <w:t xml:space="preserve">этаж </w:t>
      </w:r>
      <w:r w:rsidR="008A2E57" w:rsidRPr="00225255">
        <w:rPr>
          <w:rFonts w:ascii="Times New Roman" w:eastAsia="SimSun" w:hAnsi="Times New Roman"/>
          <w:sz w:val="28"/>
          <w:szCs w:val="28"/>
          <w:lang w:eastAsia="ru-RU"/>
        </w:rPr>
        <w:t>13</w:t>
      </w:r>
      <w:r w:rsidRPr="00225255">
        <w:rPr>
          <w:rFonts w:ascii="Times New Roman" w:eastAsia="SimSun" w:hAnsi="Times New Roman"/>
          <w:sz w:val="28"/>
          <w:szCs w:val="28"/>
          <w:lang w:eastAsia="ru-RU"/>
        </w:rPr>
        <w:t xml:space="preserve">, </w:t>
      </w:r>
      <w:r w:rsidR="008A2E57" w:rsidRPr="00225255">
        <w:rPr>
          <w:rFonts w:ascii="Times New Roman" w:eastAsia="SimSun" w:hAnsi="Times New Roman"/>
          <w:sz w:val="28"/>
          <w:szCs w:val="28"/>
          <w:lang w:eastAsia="ru-RU"/>
        </w:rPr>
        <w:t>помещение 51,</w:t>
      </w:r>
      <w:r w:rsidRPr="00225255">
        <w:rPr>
          <w:rFonts w:ascii="Times New Roman" w:eastAsia="SimSun" w:hAnsi="Times New Roman"/>
          <w:sz w:val="28"/>
          <w:szCs w:val="28"/>
          <w:lang w:eastAsia="ru-RU"/>
        </w:rPr>
        <w:t xml:space="preserve"> 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Тел./факс: 8</w:t>
      </w:r>
      <w:r w:rsidR="00A11085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 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(4152)307-909, 8</w:t>
      </w:r>
      <w:r w:rsidR="00A11085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 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(4152) 252-554, E-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:</w:t>
      </w:r>
      <w:r w:rsidR="00B3287A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</w:t>
      </w:r>
      <w:hyperlink r:id="rId11" w:history="1">
        <w:r w:rsidR="00B3287A" w:rsidRPr="00184D1F">
          <w:rPr>
            <w:rFonts w:ascii="Times New Roman" w:eastAsia="SimSun" w:hAnsi="Times New Roman"/>
            <w:color w:val="000000" w:themeColor="text1"/>
            <w:sz w:val="28"/>
            <w:szCs w:val="28"/>
            <w:lang w:eastAsia="ru-RU"/>
          </w:rPr>
          <w:t>secretar_kamgold@imm-kamchatka.ru</w:t>
        </w:r>
      </w:hyperlink>
      <w:r w:rsidR="00B3287A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.</w:t>
      </w:r>
    </w:p>
    <w:p w14:paraId="7C8D7E3B" w14:textId="6281AE76" w:rsidR="00A11085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Предмет общественных обсуждений намечаемой хозяйственной деятельности</w:t>
      </w:r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 – </w:t>
      </w:r>
      <w:r w:rsidR="00E516DB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материалы предварительной оценки воздействия, проектная документация, включая материалы оценки воздействия на окружающую среду (ОВОС)</w:t>
      </w:r>
      <w:r w:rsidR="00097BBA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территории </w:t>
      </w:r>
      <w:proofErr w:type="spellStart"/>
      <w:r w:rsidR="00097BBA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Быстринского</w:t>
      </w:r>
      <w:proofErr w:type="spellEnd"/>
      <w:r w:rsidR="00097BBA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</w:t>
      </w:r>
      <w:r w:rsidR="00E516DB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объекту «</w:t>
      </w:r>
      <w:r w:rsidR="00E516DB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Подземный рудник «Бараньевский». 2-ая очередь». </w:t>
      </w:r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>Проектная документация</w:t>
      </w:r>
      <w:r w:rsidR="00A266DB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, 2-ая очередь строительства, </w:t>
      </w:r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предполагает </w:t>
      </w:r>
      <w:r w:rsidR="00A11085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отработку запасов </w:t>
      </w:r>
      <w:proofErr w:type="spellStart"/>
      <w:r w:rsidR="00A11085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Бараньевского</w:t>
      </w:r>
      <w:proofErr w:type="spellEnd"/>
      <w:r w:rsidR="00A11085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месторождения, числящихся на государственном балансе остаточных запасов, не вошедших в проектную документацию «Подземный рудник «Бараньевский». 1-ая очередь» с необходимыми объектами инфраструктуры.</w:t>
      </w:r>
    </w:p>
    <w:p w14:paraId="569D5822" w14:textId="77777777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Форма проведения общественных обсуждений – опрос.</w:t>
      </w:r>
    </w:p>
    <w:p w14:paraId="01DC6609" w14:textId="07912C24" w:rsidR="00FA2D0D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Период проведения опроса с «</w:t>
      </w:r>
      <w:r w:rsidR="00A11085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21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» июля 202</w:t>
      </w:r>
      <w:r w:rsidR="00A11085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1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года </w:t>
      </w:r>
      <w:r w:rsidR="00FA2D0D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в течение 30 календарных дней.</w:t>
      </w:r>
    </w:p>
    <w:p w14:paraId="18DC4E1E" w14:textId="77777777" w:rsidR="005D51D0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bookmarkStart w:id="1" w:name="_Ref40614114"/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Местонахождение </w:t>
      </w:r>
      <w:bookmarkStart w:id="2" w:name="_Hlk40900311"/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>пункта опроса</w:t>
      </w:r>
      <w:bookmarkEnd w:id="2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:</w:t>
      </w:r>
      <w:bookmarkStart w:id="3" w:name="_Hlk40898403"/>
    </w:p>
    <w:p w14:paraId="6DFE9684" w14:textId="77777777" w:rsidR="005D51D0" w:rsidRPr="00184D1F" w:rsidRDefault="005D51D0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- в помещении библиотеки по адресу: Камчатский край,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Быстринский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район,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с.Эссо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ул.50 лет Октября, д.11,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Межпоселенческая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центральная библиотека им. К.С.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Черканова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(читальный зал) (режим работы: пн.—сб. с 12.00 до 19.00);</w:t>
      </w:r>
    </w:p>
    <w:p w14:paraId="5FE15729" w14:textId="6F7388B4" w:rsidR="005D51D0" w:rsidRPr="00184D1F" w:rsidRDefault="005D51D0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 в офисе ООО «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Интерминералс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» — управляющей компании АО «Камчатское золото» по адресу: 683000, Камчатский край,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г.Петропавловск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-Камчатский, ул.</w:t>
      </w:r>
      <w:r w:rsidR="00FB590C"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Ленинская, д.59, 13-й эт., каб</w:t>
      </w:r>
      <w:r w:rsidR="00FB590C"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инет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1307.</w:t>
      </w:r>
    </w:p>
    <w:bookmarkEnd w:id="1"/>
    <w:bookmarkEnd w:id="3"/>
    <w:p w14:paraId="66989932" w14:textId="3FB5145A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Опросные листы будут размещены в пункте опроса, указанном в п.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fldChar w:fldCharType="begin"/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instrText xml:space="preserve"> REF _Ref40614114 \n \h </w:instrText>
      </w:r>
      <w:r w:rsidR="00B11F5D"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instrText xml:space="preserve"> \* MERGEFORMAT </w:instrTex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fldChar w:fldCharType="separate"/>
      </w:r>
      <w:r w:rsidR="00225255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1.5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fldChar w:fldCharType="end"/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и доступны всем желающим принять участие в опросе лицам в период с </w:t>
      </w:r>
      <w:r w:rsidR="005D51D0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«21» июля 2021 года по «19» августа 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202</w:t>
      </w:r>
      <w:r w:rsidR="005D51D0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1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г</w:t>
      </w:r>
      <w:r w:rsidR="005D51D0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ода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.</w:t>
      </w:r>
    </w:p>
    <w:p w14:paraId="2F37FAD1" w14:textId="1C062AF9" w:rsidR="005D51D0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Утвердить формулировку вопроса, предлагаемого при проведении опроса: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D51D0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общественные обсуждения по предварительным материалам оценки воздействия и проектной документации, включая материалы оценки воздействия на окружающую среду (ОВОС) </w:t>
      </w:r>
      <w:r w:rsidR="005D51D0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>намечаемой хозяйственной деятельности</w:t>
      </w:r>
      <w:r w:rsidR="005D51D0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 объекту «</w:t>
      </w:r>
      <w:r w:rsidR="005D51D0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>Подземный рудник «Бараньевский». 2-ая очередь», являющейся объектом государственной экологической экспертизы</w:t>
      </w:r>
      <w:r w:rsidR="005D51D0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5611FC58" w14:textId="77777777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Территория проведения опроса: Быстринский муниципальный район Камчатского края.</w:t>
      </w:r>
    </w:p>
    <w:p w14:paraId="0B0A8E2B" w14:textId="77777777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Минимальное количество жителей, необходимое для признания опроса состоявшимся – 10 человек.</w:t>
      </w:r>
    </w:p>
    <w:p w14:paraId="2EFCC510" w14:textId="10FA3CAE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Установить требования к участникам опроса: опрашиваемый должен 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являться на момент проведения опроса гражданином</w:t>
      </w:r>
      <w:r w:rsidR="00FE2732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РФ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 достигшим 18 лет.</w:t>
      </w:r>
    </w:p>
    <w:p w14:paraId="3220CE8E" w14:textId="77777777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>Создать комиссию (далее по тексту – Комиссия) по подготовке и проведению общественных обсуждений в форме опроса.</w:t>
      </w:r>
    </w:p>
    <w:p w14:paraId="2FA0EBF6" w14:textId="77777777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 окончании срока проведения опроса составляется итоговый протокол, в котором отражается число принятых опросных листов.</w:t>
      </w:r>
    </w:p>
    <w:p w14:paraId="4B89160E" w14:textId="77777777" w:rsidR="00FF0E81" w:rsidRPr="00184D1F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Заявителю АО «Камчатское золото» обеспечить:</w:t>
      </w:r>
    </w:p>
    <w:p w14:paraId="370BC99C" w14:textId="71B019FE" w:rsidR="00150638" w:rsidRPr="00184D1F" w:rsidRDefault="009121DA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Размещение 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материалов оценки воздействия, проектной документации, включая материалы ОВОС</w:t>
      </w:r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«Бараньевский». 2-ая очередь»</w:t>
      </w:r>
      <w:r w:rsidR="00FF0E81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, </w:t>
      </w:r>
      <w:r w:rsidR="00150638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по следующим адресам:</w:t>
      </w:r>
    </w:p>
    <w:p w14:paraId="52222E76" w14:textId="274010BD" w:rsidR="00150638" w:rsidRPr="00184D1F" w:rsidRDefault="00150638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Камчатский край, Быстринский район, с. Эссо, ул. 50 лет Октября, д. 11,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центральная библиотека им. К.С.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Черканова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(читальный зал) (режим работы: пн.—сб. с 12.00 до 19.00);</w:t>
      </w:r>
    </w:p>
    <w:p w14:paraId="045D4A40" w14:textId="18DAC573" w:rsidR="00150638" w:rsidRPr="00184D1F" w:rsidRDefault="00150638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- офис ООО «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Интерминералс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— управляющ</w:t>
      </w:r>
      <w:r w:rsidR="00741025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ая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компани</w:t>
      </w:r>
      <w:r w:rsidR="00741025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АО «Камчатское золото» по адресу: 683000, Камчатский край, г. Петропавловск-Камчатский, ул. Ленинская, д. 59, 13-й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эт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 1307;</w:t>
      </w:r>
    </w:p>
    <w:p w14:paraId="09F62383" w14:textId="3AFD1999" w:rsidR="00150638" w:rsidRPr="00184D1F" w:rsidRDefault="00150638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- по ссылке в сети интернет: </w:t>
      </w:r>
      <w:hyperlink r:id="rId12" w:history="1">
        <w:r w:rsidRPr="00184D1F">
          <w:rPr>
            <w:rFonts w:ascii="Times New Roman" w:eastAsia="Times New Roman" w:hAnsi="Times New Roman"/>
            <w:color w:val="000000" w:themeColor="text1"/>
            <w:sz w:val="28"/>
            <w:szCs w:val="28"/>
            <w:lang w:eastAsia="ru-RU"/>
          </w:rPr>
          <w:t>http://zolkam.ru/public-hearings</w:t>
        </w:r>
      </w:hyperlink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1C9EAE07" w14:textId="18CC6A1D" w:rsidR="00E608F3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Размещение </w:t>
      </w:r>
      <w:r w:rsidR="00150638"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опросных листов</w:t>
      </w:r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0"/>
          <w:lang w:eastAsia="ru-RU"/>
        </w:rPr>
        <w:t xml:space="preserve">, </w:t>
      </w:r>
      <w:r w:rsidR="00150638"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журнала регистрации обращений </w:t>
      </w: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по результатам рассмотрения </w:t>
      </w:r>
      <w:r w:rsidR="00150638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материалов оценки воздействия, проектной документации, включая материалы ОВОС</w:t>
      </w:r>
      <w:r w:rsidR="00150638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«Бараньевский». 2-ая очередь»</w:t>
      </w:r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0"/>
          <w:lang w:eastAsia="ru-RU"/>
        </w:rPr>
        <w:t xml:space="preserve">, </w:t>
      </w: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по общественно доступн</w:t>
      </w:r>
      <w:r w:rsidR="00E608F3"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ым</w:t>
      </w: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 адрес</w:t>
      </w:r>
      <w:r w:rsidR="00E608F3"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ам</w:t>
      </w: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:</w:t>
      </w:r>
    </w:p>
    <w:p w14:paraId="0FE2F29F" w14:textId="3B76398D" w:rsidR="00E608F3" w:rsidRPr="00184D1F" w:rsidRDefault="00E608F3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- Камчатский край, Быстринский район, с. Эссо, ул. 50 лет Октября, д. 11,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Межпоселенческая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 центральная библиотека им. К.С.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Черканова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 (читальный зал) (режим работы: пн.—сб. с 12.00 до 19.00);</w:t>
      </w:r>
    </w:p>
    <w:p w14:paraId="1082798F" w14:textId="7D46ED60" w:rsidR="00E608F3" w:rsidRPr="00184D1F" w:rsidRDefault="00E608F3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- в офисе ООО «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Интерминералс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» — управляющей компании АО «Камчатское золото» по адресу: 683000, Камчатский край, г. Петропавловск-Камчатский, ул. Ленинская, д. 59, 13-й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эт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.,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каб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. 1307.</w:t>
      </w:r>
    </w:p>
    <w:p w14:paraId="2C4A723B" w14:textId="63EA1B92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Информирование участников общественных обсуждений о форме, месте и сроках проведения общественных обсуждений, а также о месте доступности материалов </w:t>
      </w:r>
      <w:r w:rsidR="00E608F3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оценки воздействия, проектной документации, включая материалы ОВОС</w:t>
      </w:r>
      <w:r w:rsidR="00E608F3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«Бараньевский». 2-ая очередь»</w:t>
      </w:r>
      <w:r w:rsidR="00E608F3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в федеральных, региональных и местных средствах массовой информации;</w:t>
      </w:r>
    </w:p>
    <w:p w14:paraId="3F0D143B" w14:textId="0EC41048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Осуществить материально-техническое обеспечение Комиссии</w:t>
      </w:r>
      <w:r w:rsidR="00E608F3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73CDEA41" w14:textId="77777777" w:rsidR="00FF0E81" w:rsidRPr="00184D1F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Отделу по строительству и архитектуре администрации Быстринского муниципального района:</w:t>
      </w:r>
    </w:p>
    <w:p w14:paraId="0CB48809" w14:textId="77777777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При обращении заинтересованных жителей Быстринского муниципального района разъяснять </w:t>
      </w:r>
      <w:bookmarkStart w:id="4" w:name="_Hlk40901266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порядок проведения общественных обсуждений в форме опроса</w:t>
      </w:r>
      <w:bookmarkEnd w:id="4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;</w:t>
      </w:r>
    </w:p>
    <w:p w14:paraId="04D37580" w14:textId="77777777" w:rsidR="00FF0E81" w:rsidRPr="00184D1F" w:rsidRDefault="00FF0E81" w:rsidP="00B11F5D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Обеспечить публикацию протокола по результатам общественных обсуждений в форме опроса на официальном сайте органов местного самоуправления Быстринского муниципального района </w:t>
      </w:r>
      <w:hyperlink r:id="rId13" w:history="1">
        <w:r w:rsidRPr="00184D1F">
          <w:rPr>
            <w:rFonts w:ascii="Times New Roman" w:eastAsia="SimSun" w:hAnsi="Times New Roman"/>
            <w:color w:val="000000" w:themeColor="text1"/>
            <w:sz w:val="28"/>
            <w:szCs w:val="28"/>
            <w:lang w:eastAsia="ru-RU"/>
          </w:rPr>
          <w:t>http://essobmr.ru</w:t>
        </w:r>
      </w:hyperlink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.</w:t>
      </w:r>
    </w:p>
    <w:p w14:paraId="3F4F53C4" w14:textId="77777777" w:rsidR="00FF0E81" w:rsidRPr="00184D1F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Утвердить состав комиссии:</w:t>
      </w:r>
    </w:p>
    <w:p w14:paraId="614D5CBE" w14:textId="637752AE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Председатель комиссии </w:t>
      </w:r>
      <w:r w:rsidR="0099655C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–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9655C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А.В. Вьюнов г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лава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Быстринского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района.</w:t>
      </w:r>
    </w:p>
    <w:p w14:paraId="6FEBDD5B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Секретарь комиссии - секретарь – представитель Заказчика</w:t>
      </w:r>
    </w:p>
    <w:p w14:paraId="4697E152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Члены комиссии:</w:t>
      </w:r>
    </w:p>
    <w:p w14:paraId="73ABCC07" w14:textId="25455AA6" w:rsidR="0099655C" w:rsidRPr="00184D1F" w:rsidRDefault="00FB590C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А.А.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Гайлит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- начальник о</w:t>
      </w:r>
      <w:r w:rsidRPr="00184D1F">
        <w:rPr>
          <w:rFonts w:ascii="Times New Roman" w:eastAsia="SimSun" w:hAnsi="Times New Roman"/>
          <w:bCs/>
          <w:color w:val="000000" w:themeColor="text1"/>
          <w:sz w:val="28"/>
          <w:szCs w:val="20"/>
          <w:lang w:eastAsia="ru-RU"/>
        </w:rPr>
        <w:t xml:space="preserve">тдела по мобилизационной работе Гражданской обороны и чрезвычайным ситуациям администрации </w:t>
      </w:r>
      <w:proofErr w:type="spellStart"/>
      <w:r w:rsidRPr="00184D1F">
        <w:rPr>
          <w:rFonts w:ascii="Times New Roman" w:eastAsia="SimSun" w:hAnsi="Times New Roman"/>
          <w:bCs/>
          <w:color w:val="000000" w:themeColor="text1"/>
          <w:sz w:val="28"/>
          <w:szCs w:val="20"/>
          <w:lang w:eastAsia="ru-RU"/>
        </w:rPr>
        <w:t>Быстринского</w:t>
      </w:r>
      <w:proofErr w:type="spellEnd"/>
      <w:r w:rsidRPr="00184D1F">
        <w:rPr>
          <w:rFonts w:ascii="Times New Roman" w:eastAsia="SimSun" w:hAnsi="Times New Roman"/>
          <w:bCs/>
          <w:color w:val="000000" w:themeColor="text1"/>
          <w:sz w:val="28"/>
          <w:szCs w:val="20"/>
          <w:lang w:eastAsia="ru-RU"/>
        </w:rPr>
        <w:t xml:space="preserve"> муниципального района;</w:t>
      </w:r>
    </w:p>
    <w:p w14:paraId="53B2DD32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Кожевина Н.Б. - советник отдела по строительству и архитектуре администрации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Быстринского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района;</w:t>
      </w:r>
    </w:p>
    <w:p w14:paraId="66C2D6E0" w14:textId="44AE3511" w:rsidR="0099655C" w:rsidRPr="00184D1F" w:rsidRDefault="0099655C" w:rsidP="0099655C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Кудряшов В.А. заместитель главы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Быстринского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 по вопросам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жилищно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- коммунального хозяйства, строительства, управления имуществом, безопасности дорожного движения и другим административно-хозяйственным вопросам.</w:t>
      </w:r>
    </w:p>
    <w:p w14:paraId="7DBD83B6" w14:textId="1520EE71" w:rsidR="0099655C" w:rsidRPr="00184D1F" w:rsidRDefault="00FB590C" w:rsidP="0099655C">
      <w:pPr>
        <w:suppressAutoHyphens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zh-CN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Сметанин А.Б. – директор  Муниципального бюджетного учреждения «Единая дежурная диспетчерская служба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Быстринского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муниципального района».</w:t>
      </w:r>
    </w:p>
    <w:p w14:paraId="20BF1B2F" w14:textId="77777777" w:rsidR="0099655C" w:rsidRPr="00184D1F" w:rsidRDefault="0099655C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highlight w:val="yellow"/>
          <w:lang w:eastAsia="ru-RU"/>
        </w:rPr>
      </w:pPr>
    </w:p>
    <w:p w14:paraId="1E5B9210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Представитель от Заказчика:</w:t>
      </w:r>
    </w:p>
    <w:p w14:paraId="39FF3725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Гаращенко Юрий Алексеевич - директор по взаимодействию с государственными органами ООО «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Интерминералс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(по согласованию).</w:t>
      </w:r>
    </w:p>
    <w:p w14:paraId="0EF35D49" w14:textId="2CD22FCD" w:rsidR="00FF0E81" w:rsidRPr="00184D1F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Утвердить Порядок проведения на территории Быстринского</w:t>
      </w:r>
      <w:r w:rsidRPr="00184D1F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 xml:space="preserve"> муниципального района Камчатского края 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общественных обсуждений </w:t>
      </w:r>
      <w:r w:rsidR="00E608F3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материалов оценки воздействия, проектной документации, включая материалы ОВОС</w:t>
      </w:r>
      <w:r w:rsidR="00E608F3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«Бараньевский». 2-ая очередь»</w:t>
      </w:r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>, подлежащей государственной экологической экспертизе в форме опроса - Приложение №1 к настоящему постановлению.</w:t>
      </w:r>
    </w:p>
    <w:p w14:paraId="294E8101" w14:textId="77777777" w:rsidR="00FF0E81" w:rsidRPr="00184D1F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bookmarkStart w:id="5" w:name="_Hlk70669519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Настоящее постановление, а также результаты общественных обсуждений подлежат опубликованию в средствах массовой информации и в информационно-телекоммуникационной сети «Интернет» на официальном сайте органов местного самоуправления Быстринского муниципального района</w:t>
      </w:r>
      <w:bookmarkEnd w:id="5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.</w:t>
      </w:r>
    </w:p>
    <w:p w14:paraId="43B7C1C7" w14:textId="77777777" w:rsidR="00FF0E81" w:rsidRPr="00184D1F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Утвердить форму опросного листа Приложение № 2.</w:t>
      </w:r>
    </w:p>
    <w:p w14:paraId="7B91D4E4" w14:textId="77777777" w:rsidR="00FF0E81" w:rsidRPr="00184D1F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Настоящее постановление вступает в силу с момента его опубликования.</w:t>
      </w:r>
    </w:p>
    <w:p w14:paraId="24A13AB9" w14:textId="77777777" w:rsidR="00FF0E81" w:rsidRPr="00184D1F" w:rsidRDefault="00FF0E81" w:rsidP="00B11F5D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14:paraId="5856837A" w14:textId="77777777" w:rsidR="00FF0E81" w:rsidRPr="00184D1F" w:rsidRDefault="00FF0E81" w:rsidP="00B11F5D">
      <w:pPr>
        <w:widowControl w:val="0"/>
        <w:tabs>
          <w:tab w:val="left" w:pos="1306"/>
        </w:tabs>
        <w:spacing w:after="0" w:line="240" w:lineRule="auto"/>
        <w:ind w:right="4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</w:p>
    <w:p w14:paraId="09FEC8F9" w14:textId="77777777" w:rsidR="00FF0E81" w:rsidRPr="00184D1F" w:rsidRDefault="00FF0E81" w:rsidP="00B11F5D">
      <w:pPr>
        <w:widowControl w:val="0"/>
        <w:tabs>
          <w:tab w:val="left" w:pos="1306"/>
        </w:tabs>
        <w:spacing w:after="0" w:line="240" w:lineRule="auto"/>
        <w:ind w:right="4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</w:p>
    <w:p w14:paraId="0E70B048" w14:textId="77777777" w:rsidR="00FF0E81" w:rsidRPr="00184D1F" w:rsidRDefault="00FF0E81" w:rsidP="00B11F5D">
      <w:pPr>
        <w:widowControl w:val="0"/>
        <w:tabs>
          <w:tab w:val="left" w:pos="1306"/>
        </w:tabs>
        <w:spacing w:after="0" w:line="240" w:lineRule="auto"/>
        <w:ind w:right="4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</w:p>
    <w:p w14:paraId="7C6F9CDA" w14:textId="77777777" w:rsidR="00A266DB" w:rsidRPr="00184D1F" w:rsidRDefault="00A266DB" w:rsidP="00B11F5D">
      <w:pPr>
        <w:widowControl w:val="0"/>
        <w:tabs>
          <w:tab w:val="left" w:pos="1306"/>
        </w:tabs>
        <w:spacing w:after="0" w:line="240" w:lineRule="auto"/>
        <w:ind w:right="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Г</w:t>
      </w:r>
      <w:r w:rsidR="00FF0E81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лав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а </w:t>
      </w:r>
      <w:r w:rsidR="00FF0E81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Быстринского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F0E81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муниципального</w:t>
      </w:r>
    </w:p>
    <w:p w14:paraId="4DFA7B07" w14:textId="3C037B2D" w:rsidR="00FF0E81" w:rsidRPr="00184D1F" w:rsidRDefault="00A266DB" w:rsidP="00B11F5D">
      <w:pPr>
        <w:widowControl w:val="0"/>
        <w:tabs>
          <w:tab w:val="left" w:pos="1306"/>
        </w:tabs>
        <w:spacing w:after="0" w:line="240" w:lineRule="auto"/>
        <w:ind w:right="40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района Камчатского края</w:t>
      </w:r>
      <w:r w:rsidR="00FF0E81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А.В. 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Вьюнов</w:t>
      </w:r>
    </w:p>
    <w:p w14:paraId="1D4EA139" w14:textId="0636591C" w:rsidR="00FF0E81" w:rsidRPr="00184D1F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br w:type="page"/>
      </w:r>
      <w:r w:rsidRPr="00184D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>П</w:t>
      </w:r>
      <w:r w:rsidR="00B11F5D" w:rsidRPr="00184D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РИЛОЖЕНИЕ</w:t>
      </w:r>
      <w:r w:rsidRPr="00184D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№ 1</w:t>
      </w:r>
    </w:p>
    <w:p w14:paraId="6C8BCDD6" w14:textId="0C200452" w:rsidR="00FF0E81" w:rsidRPr="00184D1F" w:rsidRDefault="00FF0E81" w:rsidP="00FF0E81">
      <w:pPr>
        <w:spacing w:after="0" w:line="240" w:lineRule="auto"/>
        <w:ind w:left="6096"/>
        <w:jc w:val="both"/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к постановлению администрации Быстринского муниципального района </w:t>
      </w:r>
      <w:r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 xml:space="preserve">от «___» </w:t>
      </w:r>
      <w:r w:rsidR="00A266DB"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>июля</w:t>
      </w:r>
      <w:r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 xml:space="preserve"> 202</w:t>
      </w:r>
      <w:r w:rsidR="00A266DB"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>1</w:t>
      </w:r>
      <w:r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 xml:space="preserve"> года № __</w:t>
      </w:r>
    </w:p>
    <w:p w14:paraId="4A648B8B" w14:textId="77777777" w:rsidR="00FF0E81" w:rsidRPr="00184D1F" w:rsidRDefault="00FF0E81" w:rsidP="00FF0E81">
      <w:pPr>
        <w:spacing w:after="0" w:line="240" w:lineRule="auto"/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</w:pPr>
    </w:p>
    <w:p w14:paraId="0E4A36A1" w14:textId="77777777" w:rsidR="00FF0E81" w:rsidRPr="00184D1F" w:rsidRDefault="00FF0E81" w:rsidP="00B11F5D">
      <w:pPr>
        <w:spacing w:after="0" w:line="240" w:lineRule="auto"/>
        <w:jc w:val="center"/>
        <w:rPr>
          <w:rFonts w:ascii="Times New Roman" w:eastAsia="SimSun" w:hAnsi="Times New Roman"/>
          <w:color w:val="000000" w:themeColor="text1"/>
          <w:sz w:val="28"/>
          <w:szCs w:val="20"/>
          <w:shd w:val="clear" w:color="auto" w:fill="FFFFFF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0"/>
          <w:shd w:val="clear" w:color="auto" w:fill="FFFFFF"/>
          <w:lang w:eastAsia="ru-RU"/>
        </w:rPr>
        <w:t>Порядок</w:t>
      </w:r>
    </w:p>
    <w:p w14:paraId="501E7DE1" w14:textId="25B735F7" w:rsidR="00FF0E81" w:rsidRPr="00184D1F" w:rsidRDefault="00FF0E81" w:rsidP="00B11F5D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0"/>
          <w:shd w:val="clear" w:color="auto" w:fill="FFFFFF"/>
          <w:lang w:eastAsia="ru-RU"/>
        </w:rPr>
        <w:t xml:space="preserve">проведения на территории Быстринского муниципального района Камчатского края </w:t>
      </w:r>
      <w:r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 xml:space="preserve">общественных обсуждений по </w:t>
      </w:r>
      <w:r w:rsidR="00A266DB" w:rsidRPr="00184D1F"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  <w:t>материалам оценки воздействия, проектной документации, включая материалы ОВОС намечаемой хозяйственной деятельности по объекту: «Подземный рудник «Бараньевский». 2-ая очередь»</w:t>
      </w:r>
      <w:r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0"/>
          <w:lang w:eastAsia="ru-RU"/>
        </w:rPr>
        <w:t>, подлежащих государственной экологической экспертизе, в форме опроса</w:t>
      </w:r>
    </w:p>
    <w:p w14:paraId="3CCFEDD7" w14:textId="77777777" w:rsidR="00FF0E81" w:rsidRPr="00184D1F" w:rsidRDefault="00FF0E81" w:rsidP="00FF0E81">
      <w:pPr>
        <w:spacing w:after="0" w:line="240" w:lineRule="auto"/>
        <w:jc w:val="both"/>
        <w:rPr>
          <w:rFonts w:ascii="Times New Roman" w:eastAsia="SimSun" w:hAnsi="Times New Roman"/>
          <w:color w:val="000000" w:themeColor="text1"/>
          <w:sz w:val="28"/>
          <w:szCs w:val="20"/>
          <w:lang w:eastAsia="ru-RU"/>
        </w:rPr>
      </w:pPr>
    </w:p>
    <w:p w14:paraId="0FE4276D" w14:textId="44655FBC" w:rsidR="00FF0E81" w:rsidRPr="00184D1F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Общественные обсуждения в форме опроса будут проводиться в период с</w:t>
      </w:r>
      <w:r w:rsidR="00A266DB"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266DB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«21» июля 2021 года </w:t>
      </w:r>
      <w:r w:rsidR="00FA2D0D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в течение 30 календарных дней</w:t>
      </w: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14:paraId="693B81C5" w14:textId="1756C929" w:rsidR="00A266DB" w:rsidRPr="00184D1F" w:rsidRDefault="00FF0E81" w:rsidP="00B11F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течение этого периода в пункт</w:t>
      </w:r>
      <w:r w:rsidR="00741025"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ах</w:t>
      </w: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опроса, расположенн</w:t>
      </w:r>
      <w:r w:rsidR="00741025"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 адрес</w:t>
      </w:r>
      <w:r w:rsidR="00741025"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ам</w:t>
      </w: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</w:p>
    <w:p w14:paraId="77B6A721" w14:textId="77777777" w:rsidR="00741025" w:rsidRPr="00184D1F" w:rsidRDefault="00741025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- Камчатский край, Быстринский район, с. Эссо, ул. 50 лет Октября, д. 11,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центральная библиотека им. К.С.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Черканова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(читальный зал) (режим работы: пн.—сб. с 12.00 до 19.00);</w:t>
      </w:r>
    </w:p>
    <w:p w14:paraId="35369673" w14:textId="795A4A0D" w:rsidR="00741025" w:rsidRPr="00184D1F" w:rsidRDefault="00741025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- офис ООО «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Интерминералс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» — управляющая компания АО «Камчатское золото» по адресу: 683000, Камчатский край, г. Петропавловск-Камчатский, ул. Ленинская, д. 59, 13-й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эт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. 1307.</w:t>
      </w:r>
    </w:p>
    <w:p w14:paraId="3EC93DAA" w14:textId="61F1F5DA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будут доступны материалы</w:t>
      </w:r>
      <w:r w:rsidR="00741025"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FE2732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предварительной </w:t>
      </w:r>
      <w:r w:rsidR="00741025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оценки воздействия, проектной документации, включая материалы ОВОС</w:t>
      </w:r>
      <w:r w:rsidR="00741025" w:rsidRPr="00184D1F">
        <w:rPr>
          <w:rFonts w:ascii="Times New Roman" w:eastAsia="TimesNewRomanPS-BoldMT" w:hAnsi="Times New Roman"/>
          <w:bCs/>
          <w:color w:val="000000" w:themeColor="text1"/>
          <w:sz w:val="28"/>
          <w:szCs w:val="28"/>
          <w:lang w:eastAsia="ru-RU"/>
        </w:rPr>
        <w:t xml:space="preserve"> намечаемой хозяйственной деятельности по объекту: «Подземный рудник «Бараньевский». 2-ая очередь»</w:t>
      </w:r>
      <w:r w:rsidR="00741025"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опросные листы (форма приведена в Приложении № 2 к постановлению).</w:t>
      </w:r>
    </w:p>
    <w:p w14:paraId="36482D7A" w14:textId="6ACF27B5" w:rsidR="00A3425D" w:rsidRPr="00184D1F" w:rsidRDefault="0080014F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bCs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</w:pPr>
      <w:r w:rsidRPr="00184D1F">
        <w:rPr>
          <w:rFonts w:ascii="Times New Roman" w:eastAsia="SimSun" w:hAnsi="Times New Roman"/>
          <w:bCs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Форма представления замечаний и предложений</w:t>
      </w:r>
      <w:r w:rsidR="00A3425D" w:rsidRPr="00184D1F">
        <w:rPr>
          <w:rFonts w:ascii="Times New Roman" w:eastAsia="SimSun" w:hAnsi="Times New Roman"/>
          <w:bCs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>.</w:t>
      </w:r>
    </w:p>
    <w:p w14:paraId="0E67DDF2" w14:textId="65AFEFEA" w:rsidR="0080014F" w:rsidRPr="00184D1F" w:rsidRDefault="00A3425D" w:rsidP="00B11F5D">
      <w:pPr>
        <w:pStyle w:val="a9"/>
        <w:numPr>
          <w:ilvl w:val="1"/>
          <w:numId w:val="10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80014F" w:rsidRPr="00184D1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исьменно в форме опросного листа</w:t>
      </w:r>
      <w:r w:rsidRPr="00184D1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 xml:space="preserve"> или внесения записей в «Журнал регистрации обращений» </w:t>
      </w:r>
      <w:r w:rsidR="0080014F" w:rsidRPr="00184D1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с «21» июля 2021 года в течение 30 календарных дней</w:t>
      </w:r>
      <w:r w:rsidRPr="00184D1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7CC6DC12" w14:textId="74133E8F" w:rsidR="0080014F" w:rsidRPr="00184D1F" w:rsidRDefault="0080014F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- Камчатский край, Быстринский район, с. Эссо, ул. 50 лет Октября, д. 11,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Межпоселенческая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центральная библиотека им. К.С.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Черканова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(читальный зал) (режим работы: пн.—сб. с 12.00 до 19.00);</w:t>
      </w:r>
    </w:p>
    <w:p w14:paraId="73F59021" w14:textId="73ED88CB" w:rsidR="0080014F" w:rsidRPr="00184D1F" w:rsidRDefault="0080014F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- в офисе ООО «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Интерминералс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» — управляющей компании АО «Камчатское золото» по адресу: 683000, Камчатский край, г. Петропавловск-Камчатский, ул. Ленинская, д. 59, 13-й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эт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., </w:t>
      </w:r>
      <w:proofErr w:type="spellStart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каб</w:t>
      </w:r>
      <w:proofErr w:type="spellEnd"/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. 1307.</w:t>
      </w:r>
    </w:p>
    <w:p w14:paraId="53E7A558" w14:textId="7C37D9A5" w:rsidR="00A3425D" w:rsidRPr="00184D1F" w:rsidRDefault="00A3425D" w:rsidP="00B11F5D">
      <w:pPr>
        <w:pStyle w:val="a9"/>
        <w:numPr>
          <w:ilvl w:val="1"/>
          <w:numId w:val="10"/>
        </w:numPr>
        <w:tabs>
          <w:tab w:val="left" w:pos="1985"/>
        </w:tabs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 w:cs="Times New Roman"/>
          <w:color w:val="000000" w:themeColor="text1"/>
          <w:spacing w:val="-1"/>
          <w:sz w:val="28"/>
          <w:szCs w:val="28"/>
          <w:bdr w:val="none" w:sz="0" w:space="0" w:color="auto" w:frame="1"/>
          <w:lang w:eastAsia="ru-RU"/>
        </w:rPr>
        <w:t xml:space="preserve">Письменно в форме опросного листа, </w:t>
      </w:r>
      <w:r w:rsidRPr="00184D1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ru-RU"/>
        </w:rPr>
        <w:t>представляемого по факсу, по электронной почте (с отметкой «общественные обсуждения») с «21» июля 2021 года в течение 30 календарных дней:</w:t>
      </w:r>
    </w:p>
    <w:p w14:paraId="6D52882C" w14:textId="3C61C4B4" w:rsidR="00A3425D" w:rsidRPr="00184D1F" w:rsidRDefault="00A3425D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в </w:t>
      </w:r>
      <w:r w:rsidR="00DC65A1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адрес АО «Камчатское золото» на 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Е</w:t>
      </w:r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: </w:t>
      </w:r>
      <w:hyperlink r:id="rId14" w:history="1">
        <w:r w:rsidR="0080014F" w:rsidRPr="00184D1F">
          <w:rPr>
            <w:rFonts w:ascii="Times New Roman" w:eastAsia="SimSun" w:hAnsi="Times New Roman"/>
            <w:color w:val="000000" w:themeColor="text1"/>
            <w:sz w:val="28"/>
            <w:szCs w:val="28"/>
            <w:lang w:eastAsia="ru-RU"/>
          </w:rPr>
          <w:t>secretar_kamgold@imm-kamchatka.ru</w:t>
        </w:r>
      </w:hyperlink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, факс 8(4152)252-554 на имя Яшкина Игоря Алексеевича, тел. 7-914-025-36-18;</w:t>
      </w:r>
    </w:p>
    <w:p w14:paraId="2EA729EA" w14:textId="1C6D8533" w:rsidR="0080014F" w:rsidRPr="00184D1F" w:rsidRDefault="00A3425D" w:rsidP="00B11F5D">
      <w:pP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- </w:t>
      </w:r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в адрес администрации Быстринского муниципального района на 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Е</w:t>
      </w:r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-</w:t>
      </w:r>
      <w:proofErr w:type="spellStart"/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mail</w:t>
      </w:r>
      <w:proofErr w:type="spellEnd"/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: </w:t>
      </w:r>
      <w:hyperlink r:id="rId15" w:history="1">
        <w:r w:rsidR="0080014F" w:rsidRPr="00184D1F">
          <w:rPr>
            <w:rFonts w:ascii="Times New Roman" w:eastAsia="SimSun" w:hAnsi="Times New Roman"/>
            <w:color w:val="000000" w:themeColor="text1"/>
            <w:sz w:val="28"/>
            <w:szCs w:val="28"/>
            <w:lang w:eastAsia="ru-RU"/>
          </w:rPr>
          <w:t>admesso@yandex.ru</w:t>
        </w:r>
      </w:hyperlink>
      <w:r w:rsidR="0080014F"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, факс 8(41542)2-13-30 на имя председателя комиссии по проведению общественных обсуждений.</w:t>
      </w:r>
    </w:p>
    <w:p w14:paraId="2AEA929F" w14:textId="3EEB1E3B" w:rsidR="00FF0E81" w:rsidRPr="00184D1F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Опрашиваемый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 xml:space="preserve"> должен являться на момент проведения опроса совершеннолетним.</w:t>
      </w:r>
    </w:p>
    <w:p w14:paraId="63C4F5E2" w14:textId="144D8B62" w:rsidR="00FE2732" w:rsidRPr="00184D1F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Опросный лист подписывается опрашиваемым (с указанием фамилии, имени и отчества, адреса места жительства, личной подписи, даты проведения опроса), а также представителем Заявителя.</w:t>
      </w:r>
    </w:p>
    <w:p w14:paraId="33DF85DD" w14:textId="77777777" w:rsidR="00FF0E81" w:rsidRPr="00184D1F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опросных листов составляется итоговый протокол, в котором указываются следующие данные:</w:t>
      </w:r>
    </w:p>
    <w:p w14:paraId="211F4647" w14:textId="77777777" w:rsidR="00FF0E81" w:rsidRPr="00184D1F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основание проведения опроса;</w:t>
      </w:r>
    </w:p>
    <w:p w14:paraId="47D7E736" w14:textId="77777777" w:rsidR="00FF0E81" w:rsidRPr="00184D1F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сроки проведения опроса;</w:t>
      </w:r>
    </w:p>
    <w:p w14:paraId="40CDDF27" w14:textId="77777777" w:rsidR="00FF0E81" w:rsidRPr="00184D1F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минимальное количество участников опроса, необходимое для признания опроса состоявшимся, в соответствии с настоящим постановлением администрации Быстринского муниципального района;</w:t>
      </w:r>
    </w:p>
    <w:p w14:paraId="34F6C185" w14:textId="77777777" w:rsidR="00FF0E81" w:rsidRPr="00184D1F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число участников, фактически принявших участие в опросе;</w:t>
      </w:r>
    </w:p>
    <w:p w14:paraId="796AE9CC" w14:textId="77777777" w:rsidR="00FF0E81" w:rsidRPr="00184D1F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одно из следующих решений:</w:t>
      </w:r>
    </w:p>
    <w:p w14:paraId="15983930" w14:textId="77777777" w:rsidR="00FF0E81" w:rsidRPr="00184D1F" w:rsidRDefault="00FF0E81" w:rsidP="00B11F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признание опроса состоявшимся;</w:t>
      </w:r>
    </w:p>
    <w:p w14:paraId="0BD6A681" w14:textId="77777777" w:rsidR="00FF0E81" w:rsidRPr="00184D1F" w:rsidRDefault="00FF0E81" w:rsidP="00B11F5D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признание опроса несостоявшимся;</w:t>
      </w:r>
    </w:p>
    <w:p w14:paraId="44BE61F4" w14:textId="77777777" w:rsidR="00FF0E81" w:rsidRPr="00184D1F" w:rsidRDefault="00FF0E81" w:rsidP="00B11F5D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результаты опроса (мнения, выявленные по обсуждаемому вопросу).</w:t>
      </w:r>
    </w:p>
    <w:p w14:paraId="56C0A53B" w14:textId="77777777" w:rsidR="00FF0E81" w:rsidRPr="00184D1F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Опрос признается состоявшимся в случае, если в нем приняло участие количество опрашиваемых не менее 10.</w:t>
      </w:r>
    </w:p>
    <w:p w14:paraId="378FAF3C" w14:textId="77777777" w:rsidR="00FF0E81" w:rsidRPr="00184D1F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Недействительными признаются опросные листы неустановленного образца, не имеющие подписи опрашиваемого и подписи лица, принявшего опросный лист, а также опросные листы, по которым невозможно достоверно установить мнение участников опроса.</w:t>
      </w:r>
    </w:p>
    <w:p w14:paraId="1E4272BB" w14:textId="657CE544" w:rsidR="00FF0E81" w:rsidRPr="00184D1F" w:rsidRDefault="00FF0E81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Опрос признается несостоявшимся в случае, если в нем приняло участие количество опрашиваемых менее минимального количества, необходимого для признания опроса состоявшимся в соответствии с п.6 настоящего Порядка, или если допущенные при проведении опроса нарушения не позволяют с достоверностью установить результаты опроса.</w:t>
      </w:r>
    </w:p>
    <w:p w14:paraId="405806B9" w14:textId="42BD335C" w:rsidR="005013A5" w:rsidRPr="00184D1F" w:rsidRDefault="005013A5" w:rsidP="00B11F5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Окончание проведения общественных обсуждений в форме опроса </w:t>
      </w:r>
      <w:r w:rsidRPr="00184D1F">
        <w:rPr>
          <w:rFonts w:ascii="Times New Roman" w:eastAsia="SimSun" w:hAnsi="Times New Roman"/>
          <w:color w:val="000000" w:themeColor="text1"/>
          <w:sz w:val="28"/>
          <w:szCs w:val="28"/>
          <w:lang w:eastAsia="ru-RU"/>
        </w:rPr>
        <w:t>«20» августа 2021 года.</w:t>
      </w:r>
    </w:p>
    <w:p w14:paraId="763832EB" w14:textId="01D5A1B3" w:rsidR="00FF0E81" w:rsidRPr="00184D1F" w:rsidRDefault="005013A5" w:rsidP="00B11F5D">
      <w:pPr>
        <w:numPr>
          <w:ilvl w:val="0"/>
          <w:numId w:val="2"/>
        </w:numPr>
        <w:tabs>
          <w:tab w:val="left" w:pos="1418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FF0E81"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осле окончания </w:t>
      </w:r>
      <w:r w:rsidR="002C1ADD"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проведения общественных обсуждений в форме опроса</w:t>
      </w:r>
      <w:r w:rsidR="00FF0E81"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составляется итоговый протокол общественных обсуждений о результатах опроса. Протокол общественных обсуждений составляется в шести экземплярах и подписывается членами комиссии, указанными в настоящем постановлении администрации Быстринского муниципального района.</w:t>
      </w:r>
    </w:p>
    <w:p w14:paraId="65064A0B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3D537EC2" w14:textId="77777777" w:rsidR="00FF0E81" w:rsidRPr="00184D1F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84D1F">
        <w:rPr>
          <w:rFonts w:ascii="Times New Roman" w:hAnsi="Times New Roman"/>
          <w:color w:val="000000" w:themeColor="text1"/>
          <w:sz w:val="28"/>
          <w:szCs w:val="28"/>
          <w:lang w:eastAsia="ru-RU"/>
        </w:rPr>
        <w:br w:type="page"/>
      </w:r>
      <w:r w:rsidRPr="00184D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lastRenderedPageBreak/>
        <w:t>Приложение № 2</w:t>
      </w:r>
    </w:p>
    <w:p w14:paraId="7C3EA9A7" w14:textId="77777777" w:rsidR="00B11F5D" w:rsidRPr="00184D1F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к постановлению администрации</w:t>
      </w:r>
    </w:p>
    <w:p w14:paraId="520E7BA7" w14:textId="010B7C18" w:rsidR="00B11F5D" w:rsidRPr="00184D1F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Быстринского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муниципального района </w:t>
      </w:r>
    </w:p>
    <w:p w14:paraId="4732AE7E" w14:textId="10AA9C66" w:rsidR="00FF0E81" w:rsidRPr="00184D1F" w:rsidRDefault="00FF0E81" w:rsidP="00B11F5D">
      <w:pPr>
        <w:spacing w:after="0" w:line="240" w:lineRule="auto"/>
        <w:ind w:firstLine="709"/>
        <w:jc w:val="right"/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 xml:space="preserve">от «___» </w:t>
      </w:r>
      <w:r w:rsidR="00406E67"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>июля</w:t>
      </w:r>
      <w:r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 xml:space="preserve"> 202</w:t>
      </w:r>
      <w:r w:rsidR="00406E67"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>1</w:t>
      </w:r>
      <w:r w:rsidRPr="00184D1F">
        <w:rPr>
          <w:rFonts w:ascii="Times New Roman" w:eastAsia="Times New Roman" w:hAnsi="Times New Roman"/>
          <w:color w:val="000000" w:themeColor="text1"/>
          <w:spacing w:val="3"/>
          <w:sz w:val="20"/>
          <w:szCs w:val="20"/>
          <w:shd w:val="clear" w:color="auto" w:fill="FFFFFF"/>
          <w:lang w:eastAsia="ru-RU"/>
        </w:rPr>
        <w:t xml:space="preserve"> года № __</w:t>
      </w:r>
    </w:p>
    <w:p w14:paraId="7E5D05B1" w14:textId="77777777" w:rsidR="00FF0E81" w:rsidRPr="00184D1F" w:rsidRDefault="00FF0E81" w:rsidP="00B11F5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</w:pPr>
    </w:p>
    <w:p w14:paraId="30A4592B" w14:textId="77777777" w:rsidR="00B11F5D" w:rsidRPr="00184D1F" w:rsidRDefault="00B11F5D" w:rsidP="00B11F5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</w:pPr>
    </w:p>
    <w:p w14:paraId="51B0430C" w14:textId="77777777" w:rsidR="00FF0E81" w:rsidRPr="00184D1F" w:rsidRDefault="00FF0E81" w:rsidP="00B11F5D">
      <w:pPr>
        <w:widowControl w:val="0"/>
        <w:tabs>
          <w:tab w:val="left" w:pos="9781"/>
        </w:tabs>
        <w:spacing w:after="0" w:line="240" w:lineRule="auto"/>
        <w:ind w:firstLine="709"/>
        <w:jc w:val="center"/>
        <w:rPr>
          <w:rFonts w:ascii="Times New Roman" w:eastAsia="Times New Roman" w:hAnsi="Times New Roman"/>
          <w:bCs/>
          <w:color w:val="000000" w:themeColor="text1"/>
          <w:spacing w:val="3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bCs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ОПРОСНЫЙ ЛИСТ</w:t>
      </w:r>
    </w:p>
    <w:p w14:paraId="720904FD" w14:textId="4D370DDF" w:rsidR="00FF0E81" w:rsidRPr="00184D1F" w:rsidRDefault="00FF0E81" w:rsidP="00B11F5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 xml:space="preserve">проведения на территории Быстринского муниципального района 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общественных обсуждений в форме </w:t>
      </w:r>
      <w:r w:rsidRPr="00184D1F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 xml:space="preserve">опроса </w:t>
      </w:r>
      <w:r w:rsidR="00406E67" w:rsidRPr="00184D1F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материалов оценки воздействия, проектной документации, включая материалы ОВОС намечаемой хозяйственной деятельности по объекту: «Подземный рудник «Бараньевский». 2-ая очередь»</w:t>
      </w:r>
      <w:r w:rsidRPr="00184D1F"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  <w:t>, подлежащих государственной экологической экспертизе</w:t>
      </w:r>
    </w:p>
    <w:p w14:paraId="5F1151BF" w14:textId="77777777" w:rsidR="00FF0E81" w:rsidRPr="00184D1F" w:rsidRDefault="00FF0E81" w:rsidP="00B11F5D">
      <w:pPr>
        <w:widowControl w:val="0"/>
        <w:tabs>
          <w:tab w:val="left" w:pos="978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3"/>
          <w:sz w:val="28"/>
          <w:szCs w:val="28"/>
          <w:shd w:val="clear" w:color="auto" w:fill="FFFFFF"/>
          <w:lang w:eastAsia="ru-RU"/>
        </w:rPr>
      </w:pPr>
    </w:p>
    <w:p w14:paraId="367A05B2" w14:textId="77777777" w:rsidR="00FF0E81" w:rsidRPr="00184D1F" w:rsidRDefault="00FF0E81" w:rsidP="00B11F5D">
      <w:pPr>
        <w:widowControl w:val="0"/>
        <w:numPr>
          <w:ilvl w:val="0"/>
          <w:numId w:val="5"/>
        </w:numPr>
        <w:tabs>
          <w:tab w:val="left" w:pos="567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Информация об участнике общественных обсуждений</w:t>
      </w:r>
    </w:p>
    <w:p w14:paraId="02395A6E" w14:textId="0E245F3A" w:rsidR="00FF0E81" w:rsidRPr="00184D1F" w:rsidRDefault="00FF0E81" w:rsidP="00B11F5D">
      <w:pPr>
        <w:widowControl w:val="0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Ф.И.О.__________________________</w:t>
      </w:r>
      <w:r w:rsidR="00B11F5D"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_____________________________</w:t>
      </w:r>
    </w:p>
    <w:p w14:paraId="70F90548" w14:textId="5B1CE59A" w:rsidR="00406E67" w:rsidRPr="00184D1F" w:rsidRDefault="00406E67" w:rsidP="00B11F5D">
      <w:pPr>
        <w:widowControl w:val="0"/>
        <w:numPr>
          <w:ilvl w:val="1"/>
          <w:numId w:val="5"/>
        </w:numPr>
        <w:tabs>
          <w:tab w:val="left" w:pos="1134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F0E81"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Место жительства (населенный пункт)</w:t>
      </w:r>
      <w:r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F0E81"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________________________________</w:t>
      </w:r>
      <w:r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</w:t>
      </w:r>
      <w:r w:rsidR="00B11F5D"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_______________________________________</w:t>
      </w:r>
    </w:p>
    <w:p w14:paraId="056D9FE7" w14:textId="3CEE3FF7" w:rsidR="00FF0E81" w:rsidRPr="00184D1F" w:rsidRDefault="00406E67" w:rsidP="00B11F5D">
      <w:pPr>
        <w:widowControl w:val="0"/>
        <w:numPr>
          <w:ilvl w:val="1"/>
          <w:numId w:val="5"/>
        </w:numPr>
        <w:tabs>
          <w:tab w:val="left" w:pos="567"/>
          <w:tab w:val="left" w:pos="978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FF0E81"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Контактные сведения (при запросе ответа) ______________________________</w:t>
      </w:r>
      <w:r w:rsidR="00B11F5D"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</w:t>
      </w:r>
    </w:p>
    <w:p w14:paraId="599C081B" w14:textId="18BB699D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______________________________________</w:t>
      </w:r>
      <w:r w:rsidR="00B11F5D"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______________________________</w:t>
      </w:r>
    </w:p>
    <w:p w14:paraId="0425D749" w14:textId="77777777" w:rsidR="00406E67" w:rsidRPr="00184D1F" w:rsidRDefault="00FF0E81" w:rsidP="00B11F5D">
      <w:pPr>
        <w:widowControl w:val="0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Наименование</w:t>
      </w:r>
      <w:r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 xml:space="preserve"> организации, адрес, телефон</w:t>
      </w:r>
    </w:p>
    <w:p w14:paraId="51EFCD92" w14:textId="26E511F2" w:rsidR="00FF0E81" w:rsidRPr="00184D1F" w:rsidRDefault="00FF0E81" w:rsidP="00B11F5D">
      <w:pPr>
        <w:widowControl w:val="0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______________________________________________________________________________________________________________</w:t>
      </w:r>
      <w:r w:rsidR="00B11F5D" w:rsidRPr="00184D1F">
        <w:rPr>
          <w:rFonts w:ascii="Times New Roman" w:eastAsia="Times New Roman" w:hAnsi="Times New Roman"/>
          <w:bCs/>
          <w:color w:val="000000" w:themeColor="text1"/>
          <w:sz w:val="28"/>
          <w:szCs w:val="28"/>
          <w:lang w:eastAsia="ru-RU"/>
        </w:rPr>
        <w:t>____________________________________</w:t>
      </w:r>
    </w:p>
    <w:p w14:paraId="77AE4B1A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ru-RU"/>
        </w:rPr>
      </w:pPr>
      <w:r w:rsidRPr="00184D1F">
        <w:rPr>
          <w:rFonts w:ascii="Times New Roman" w:eastAsia="Times New Roman" w:hAnsi="Times New Roman"/>
          <w:bCs/>
          <w:i/>
          <w:color w:val="000000" w:themeColor="text1"/>
          <w:sz w:val="20"/>
          <w:szCs w:val="20"/>
          <w:lang w:eastAsia="ru-RU"/>
        </w:rPr>
        <w:t>(заполняется, если участник опроса представляет организацию)</w:t>
      </w:r>
    </w:p>
    <w:p w14:paraId="74842851" w14:textId="77777777" w:rsidR="00FF0E81" w:rsidRPr="00184D1F" w:rsidRDefault="00FF0E81" w:rsidP="00B11F5D">
      <w:pPr>
        <w:widowControl w:val="0"/>
        <w:tabs>
          <w:tab w:val="left" w:pos="567"/>
          <w:tab w:val="left" w:pos="9781"/>
        </w:tabs>
        <w:spacing w:after="108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Оценка проекта</w:t>
      </w:r>
    </w:p>
    <w:p w14:paraId="4701C79C" w14:textId="7F615C2B" w:rsidR="00406E67" w:rsidRPr="00184D1F" w:rsidRDefault="00FF0E81" w:rsidP="00B11F5D">
      <w:pPr>
        <w:widowControl w:val="0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i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Оцените общее состояние окружающей среды территории, на которой планируется реализация проектных решений</w:t>
      </w:r>
      <w:r w:rsidR="00406E67" w:rsidRPr="00184D1F">
        <w:rPr>
          <w:rFonts w:ascii="Times New Roman" w:eastAsia="Times New Roman" w:hAnsi="Times New Roman"/>
          <w:i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184D1F">
        <w:rPr>
          <w:rFonts w:ascii="Times New Roman" w:eastAsia="Times New Roman" w:hAnsi="Times New Roman"/>
          <w:i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</w:t>
      </w:r>
      <w:r w:rsidR="00406E67" w:rsidRPr="00184D1F">
        <w:rPr>
          <w:rFonts w:ascii="Times New Roman" w:eastAsia="Times New Roman" w:hAnsi="Times New Roman"/>
          <w:i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</w:t>
      </w:r>
      <w:r w:rsidR="00B11F5D" w:rsidRPr="00184D1F">
        <w:rPr>
          <w:rFonts w:ascii="Times New Roman" w:eastAsia="Times New Roman" w:hAnsi="Times New Roman"/>
          <w:i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</w:t>
      </w:r>
    </w:p>
    <w:p w14:paraId="0D0B9FA5" w14:textId="5B85433A" w:rsidR="00FF0E81" w:rsidRPr="00184D1F" w:rsidRDefault="00FF0E81" w:rsidP="00B11F5D">
      <w:pPr>
        <w:widowControl w:val="0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iCs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</w:t>
      </w:r>
      <w:r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_________________________________________________________________</w:t>
      </w:r>
      <w:r w:rsidR="00B11F5D"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___</w:t>
      </w:r>
      <w:r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__</w:t>
      </w:r>
      <w:r w:rsidR="00B11F5D"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_</w:t>
      </w:r>
      <w:r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___________________________________________________</w:t>
      </w:r>
      <w:r w:rsidR="00406E67" w:rsidRPr="00184D1F">
        <w:rPr>
          <w:rFonts w:ascii="Times New Roman" w:eastAsia="Times New Roman" w:hAnsi="Times New Roman"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___________________</w:t>
      </w:r>
    </w:p>
    <w:p w14:paraId="11F825EE" w14:textId="6F962C4D" w:rsidR="00FF0E81" w:rsidRPr="00184D1F" w:rsidRDefault="00FF0E81" w:rsidP="00B11F5D">
      <w:pPr>
        <w:widowControl w:val="0"/>
        <w:numPr>
          <w:ilvl w:val="2"/>
          <w:numId w:val="5"/>
        </w:numPr>
        <w:tabs>
          <w:tab w:val="left" w:pos="567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Оценка полноты представленных материалов по </w:t>
      </w:r>
      <w:r w:rsidRPr="00184D1F">
        <w:rPr>
          <w:rFonts w:ascii="Times New Roman" w:eastAsia="Times New Roman" w:hAnsi="Times New Roman"/>
          <w:bCs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оценке состояния окружающей среды территории, на которой планируется реализация проектных решений</w:t>
      </w:r>
      <w:r w:rsidR="00B97E41" w:rsidRPr="00184D1F">
        <w:rPr>
          <w:rFonts w:ascii="Times New Roman" w:eastAsia="Times New Roman" w:hAnsi="Times New Roman"/>
          <w:bCs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 xml:space="preserve"> </w:t>
      </w:r>
      <w:r w:rsidRPr="00184D1F">
        <w:rPr>
          <w:rFonts w:ascii="Times New Roman" w:eastAsia="Times New Roman" w:hAnsi="Times New Roman"/>
          <w:bCs/>
          <w:color w:val="000000" w:themeColor="text1"/>
          <w:spacing w:val="4"/>
          <w:sz w:val="28"/>
          <w:szCs w:val="28"/>
          <w:shd w:val="clear" w:color="auto" w:fill="FFFFFF"/>
          <w:lang w:eastAsia="ru-RU"/>
        </w:rPr>
        <w:t>__________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_________________________________________________________________________________________________________________________________________________________________________________________________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</w:t>
      </w:r>
      <w:r w:rsidR="00B11F5D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</w:t>
      </w:r>
    </w:p>
    <w:p w14:paraId="6C8EE6E1" w14:textId="48D8C0D2" w:rsidR="00B97E41" w:rsidRPr="00184D1F" w:rsidRDefault="00B97E41" w:rsidP="00B11F5D">
      <w:pPr>
        <w:widowControl w:val="0"/>
        <w:numPr>
          <w:ilvl w:val="1"/>
          <w:numId w:val="5"/>
        </w:numPr>
        <w:tabs>
          <w:tab w:val="left" w:pos="567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 xml:space="preserve"> </w:t>
      </w:r>
      <w:r w:rsidRPr="00184D1F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ab/>
      </w:r>
      <w:r w:rsidR="00FF0E81" w:rsidRPr="00184D1F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 xml:space="preserve">Укажите проблемы окружающей среды территории и </w:t>
      </w:r>
      <w:bookmarkStart w:id="6" w:name="_Toc339959945"/>
      <w:r w:rsidR="00FF0E81" w:rsidRPr="00184D1F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>мероприятия по предотвращению и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объекта</w:t>
      </w:r>
      <w:bookmarkEnd w:id="6"/>
      <w:r w:rsidR="00FF0E81" w:rsidRPr="00184D1F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t>, не учтенные в материалах проектной документации</w:t>
      </w:r>
    </w:p>
    <w:p w14:paraId="77D3DCA5" w14:textId="6F2E6E92" w:rsidR="00FF0E81" w:rsidRPr="00184D1F" w:rsidRDefault="00FF0E81" w:rsidP="00B11F5D">
      <w:pPr>
        <w:widowControl w:val="0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hAnsi="Times New Roman"/>
          <w:iCs/>
          <w:color w:val="000000" w:themeColor="text1"/>
          <w:spacing w:val="2"/>
          <w:sz w:val="28"/>
          <w:szCs w:val="28"/>
        </w:rPr>
        <w:lastRenderedPageBreak/>
        <w:t>_______</w:t>
      </w:r>
      <w:r w:rsidRPr="00184D1F">
        <w:rPr>
          <w:rFonts w:ascii="Times New Roman" w:hAnsi="Times New Roman"/>
          <w:bCs/>
          <w:i/>
          <w:color w:val="000000" w:themeColor="text1"/>
          <w:sz w:val="28"/>
          <w:szCs w:val="28"/>
          <w:lang w:eastAsia="ru-RU"/>
        </w:rPr>
        <w:t>__________________________________________________________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</w:t>
      </w:r>
      <w:r w:rsidR="00B11F5D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</w:t>
      </w:r>
      <w:r w:rsidR="00B11F5D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br/>
        <w:t>________________________________________________________________________</w:t>
      </w:r>
    </w:p>
    <w:p w14:paraId="15C4A732" w14:textId="288425B6" w:rsidR="00FF0E81" w:rsidRPr="00184D1F" w:rsidRDefault="00B11F5D" w:rsidP="00B11F5D">
      <w:pPr>
        <w:pStyle w:val="a9"/>
        <w:widowControl w:val="0"/>
        <w:numPr>
          <w:ilvl w:val="1"/>
          <w:numId w:val="5"/>
        </w:numPr>
        <w:tabs>
          <w:tab w:val="left" w:pos="0"/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      </w:t>
      </w:r>
      <w:r w:rsidR="00FF0E8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Какое влияние на состояние окружающей среды может оказать реализация проектных решений</w:t>
      </w:r>
    </w:p>
    <w:p w14:paraId="344EE961" w14:textId="2CC91952" w:rsidR="00FF0E81" w:rsidRPr="00184D1F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Состояние окружающей среды (нужное подчеркнуть):</w:t>
      </w:r>
    </w:p>
    <w:p w14:paraId="525BFB44" w14:textId="77777777" w:rsidR="00FF0E81" w:rsidRPr="00184D1F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а) улучшится </w:t>
      </w:r>
    </w:p>
    <w:p w14:paraId="2DC32F0E" w14:textId="77777777" w:rsidR="00FF0E81" w:rsidRPr="00184D1F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б) ухудшится </w:t>
      </w:r>
    </w:p>
    <w:p w14:paraId="33F0ED46" w14:textId="77777777" w:rsidR="00FF0E81" w:rsidRPr="00184D1F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в) не изменится </w:t>
      </w:r>
    </w:p>
    <w:p w14:paraId="3CCB7151" w14:textId="669382A2" w:rsidR="00FF0E81" w:rsidRPr="00184D1F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(при необходимости дать пояснение):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</w:t>
      </w:r>
      <w:r w:rsidRPr="00184D1F">
        <w:rPr>
          <w:rFonts w:ascii="Times New Roman" w:eastAsia="Times New Roman" w:hAnsi="Times New Roman"/>
          <w:bCs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</w:t>
      </w:r>
      <w:r w:rsidRPr="00184D1F">
        <w:rPr>
          <w:rFonts w:ascii="Times New Roman" w:eastAsia="Times New Roman" w:hAnsi="Times New Roman"/>
          <w:bCs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</w:t>
      </w:r>
      <w:r w:rsidRPr="00184D1F">
        <w:rPr>
          <w:rFonts w:ascii="Times New Roman" w:eastAsia="Times New Roman" w:hAnsi="Times New Roman"/>
          <w:bCs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_____________________________________________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</w:t>
      </w:r>
      <w:r w:rsidR="00B11F5D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</w:t>
      </w:r>
    </w:p>
    <w:p w14:paraId="63C716ED" w14:textId="737B8696" w:rsidR="00FF0E81" w:rsidRPr="00184D1F" w:rsidRDefault="00B11F5D" w:rsidP="00B11F5D">
      <w:pPr>
        <w:pStyle w:val="a9"/>
        <w:widowControl w:val="0"/>
        <w:numPr>
          <w:ilvl w:val="1"/>
          <w:numId w:val="11"/>
        </w:numPr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    </w:t>
      </w:r>
      <w:r w:rsidR="00FF0E8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Укажите возможные и неучтенные в материалах ОВОС негативные последствия от реализации запланированных мероприятий</w:t>
      </w:r>
    </w:p>
    <w:p w14:paraId="67C76E84" w14:textId="27E26B0D" w:rsidR="00FF0E81" w:rsidRPr="00184D1F" w:rsidRDefault="00FF0E81" w:rsidP="00B11F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</w:t>
      </w:r>
      <w:r w:rsidRPr="00184D1F">
        <w:rPr>
          <w:rFonts w:ascii="Times New Roman" w:eastAsia="Times New Roman" w:hAnsi="Times New Roman"/>
          <w:bCs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</w:t>
      </w:r>
      <w:r w:rsidR="00B11F5D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</w:t>
      </w:r>
    </w:p>
    <w:p w14:paraId="68E7B7C9" w14:textId="77777777" w:rsidR="00FF0E81" w:rsidRPr="00184D1F" w:rsidRDefault="00FF0E81" w:rsidP="00B11F5D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Ваша оценка материалов ОВОС</w:t>
      </w:r>
    </w:p>
    <w:p w14:paraId="1C828133" w14:textId="25AC9C98" w:rsidR="00FF0E81" w:rsidRPr="00184D1F" w:rsidRDefault="00FF0E81" w:rsidP="00B11F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__________________________________________________________________________________________________________________________________________</w:t>
      </w:r>
      <w:r w:rsidR="00B11F5D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</w:t>
      </w:r>
    </w:p>
    <w:p w14:paraId="73BDEC18" w14:textId="77777777" w:rsidR="00B97E41" w:rsidRPr="00184D1F" w:rsidRDefault="00FF0E81" w:rsidP="00B11F5D">
      <w:pPr>
        <w:widowControl w:val="0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Ваши вопросы, замечания, пожелания, предложения</w:t>
      </w:r>
    </w:p>
    <w:p w14:paraId="3DEFC53B" w14:textId="77777777" w:rsidR="0099655C" w:rsidRPr="00184D1F" w:rsidRDefault="00FF0E81" w:rsidP="0099655C">
      <w:pPr>
        <w:widowControl w:val="0"/>
        <w:tabs>
          <w:tab w:val="left" w:pos="567"/>
          <w:tab w:val="left" w:pos="9781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_____________________________________________________________________________________________________</w:t>
      </w:r>
      <w:r w:rsidRPr="00184D1F">
        <w:rPr>
          <w:rFonts w:ascii="Times New Roman" w:eastAsia="Times New Roman" w:hAnsi="Times New Roman"/>
          <w:bCs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</w:t>
      </w:r>
      <w:r w:rsidR="0099655C" w:rsidRPr="00184D1F">
        <w:rPr>
          <w:rFonts w:ascii="Times New Roman" w:eastAsia="Times New Roman" w:hAnsi="Times New Roman"/>
          <w:bCs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</w:t>
      </w:r>
    </w:p>
    <w:p w14:paraId="3A5E0C78" w14:textId="58E6BDBB" w:rsidR="00B97E41" w:rsidRPr="00184D1F" w:rsidRDefault="0099655C" w:rsidP="0099655C">
      <w:pPr>
        <w:pStyle w:val="a9"/>
        <w:widowControl w:val="0"/>
        <w:tabs>
          <w:tab w:val="left" w:pos="567"/>
          <w:tab w:val="left" w:pos="9781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1.9.   </w:t>
      </w:r>
      <w:r w:rsidR="00FF0E8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Приложения к опросному листу:</w:t>
      </w:r>
    </w:p>
    <w:p w14:paraId="3E7FEE0F" w14:textId="7B0D8C9E" w:rsidR="00B97E41" w:rsidRPr="00184D1F" w:rsidRDefault="00FF0E81" w:rsidP="00B11F5D">
      <w:pPr>
        <w:widowControl w:val="0"/>
        <w:tabs>
          <w:tab w:val="left" w:pos="567"/>
          <w:tab w:val="left" w:pos="9781"/>
        </w:tabs>
        <w:spacing w:after="108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Наименование приложения____________________________________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</w:t>
      </w:r>
    </w:p>
    <w:p w14:paraId="71E49125" w14:textId="4E0FE9BD" w:rsidR="00FF0E81" w:rsidRPr="00184D1F" w:rsidRDefault="00FF0E81" w:rsidP="00B11F5D">
      <w:pPr>
        <w:widowControl w:val="0"/>
        <w:tabs>
          <w:tab w:val="left" w:pos="567"/>
          <w:tab w:val="left" w:pos="9781"/>
        </w:tabs>
        <w:spacing w:after="108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____________________________________________________________________________________________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_______________________________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__на______листах</w:t>
      </w:r>
    </w:p>
    <w:p w14:paraId="68A122FD" w14:textId="77777777" w:rsidR="00FF0E81" w:rsidRPr="00184D1F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(заполняется при наличии у участника опроса замечаний, предложений, вопросов на отдельных листах)</w:t>
      </w:r>
    </w:p>
    <w:p w14:paraId="6D69D629" w14:textId="77777777" w:rsidR="003830B0" w:rsidRPr="00184D1F" w:rsidRDefault="003830B0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</w:p>
    <w:p w14:paraId="7CD0D0E1" w14:textId="77777777" w:rsidR="003830B0" w:rsidRPr="00184D1F" w:rsidRDefault="003830B0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</w:p>
    <w:p w14:paraId="01DF0CC5" w14:textId="1049DDDB" w:rsidR="00FF0E81" w:rsidRPr="00184D1F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Дата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 xml:space="preserve"> </w:t>
      </w: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_____________</w:t>
      </w:r>
      <w:r w:rsidR="00B97E41"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____</w:t>
      </w:r>
    </w:p>
    <w:p w14:paraId="64F98801" w14:textId="77777777" w:rsidR="00FF0E81" w:rsidRPr="00184D1F" w:rsidRDefault="00FF0E81" w:rsidP="00B11F5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Подпись______________</w:t>
      </w:r>
    </w:p>
    <w:p w14:paraId="53E36F2C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14:paraId="572CCF89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Служебная информация:</w:t>
      </w:r>
    </w:p>
    <w:p w14:paraId="6D22B1D4" w14:textId="1E068BA4" w:rsidR="00FF0E81" w:rsidRPr="00184D1F" w:rsidRDefault="00FF0E81" w:rsidP="00B11F5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Дата поступления опроса: «___»</w:t>
      </w:r>
      <w:r w:rsidR="00B97E41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___________202</w:t>
      </w:r>
      <w:r w:rsidR="00B97E41"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Pr="00184D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</w:t>
      </w:r>
    </w:p>
    <w:p w14:paraId="670D03E8" w14:textId="77777777" w:rsidR="00FF0E81" w:rsidRPr="00184D1F" w:rsidRDefault="00FF0E81" w:rsidP="00B11F5D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SimSun" w:hAnsi="Times New Roman"/>
          <w:color w:val="000000" w:themeColor="text1"/>
          <w:spacing w:val="2"/>
          <w:sz w:val="28"/>
          <w:szCs w:val="28"/>
          <w:shd w:val="clear" w:color="auto" w:fill="FFFFFF"/>
          <w:lang w:eastAsia="x-none"/>
        </w:rPr>
      </w:pPr>
    </w:p>
    <w:p w14:paraId="795BB8B7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  <w:r w:rsidRPr="00184D1F"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  <w:t>Ф.И.О., подпись и должность лица, принявшего опросный лист</w:t>
      </w:r>
    </w:p>
    <w:p w14:paraId="4ECA31BA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 w:themeColor="text1"/>
          <w:spacing w:val="2"/>
          <w:sz w:val="28"/>
          <w:szCs w:val="28"/>
          <w:shd w:val="clear" w:color="auto" w:fill="FFFFFF"/>
          <w:lang w:eastAsia="ru-RU"/>
        </w:rPr>
      </w:pPr>
    </w:p>
    <w:p w14:paraId="3DE2801E" w14:textId="41AFEB24" w:rsidR="00FF0E81" w:rsidRPr="00184D1F" w:rsidRDefault="00FF0E81" w:rsidP="008B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84D1F">
        <w:rPr>
          <w:rFonts w:ascii="Times New Roman" w:eastAsia="SimSun" w:hAnsi="Times New Roman"/>
          <w:color w:val="000000" w:themeColor="text1"/>
          <w:spacing w:val="2"/>
          <w:sz w:val="28"/>
          <w:szCs w:val="28"/>
          <w:shd w:val="clear" w:color="auto" w:fill="FFFFFF"/>
          <w:lang w:eastAsia="x-none"/>
        </w:rPr>
        <w:lastRenderedPageBreak/>
        <w:t>_______________________________________________________________________________________________</w:t>
      </w:r>
      <w:r w:rsidR="008B15B4" w:rsidRPr="00184D1F">
        <w:rPr>
          <w:rFonts w:ascii="Times New Roman" w:eastAsia="SimSun" w:hAnsi="Times New Roman"/>
          <w:color w:val="000000" w:themeColor="text1"/>
          <w:spacing w:val="2"/>
          <w:sz w:val="28"/>
          <w:szCs w:val="28"/>
          <w:shd w:val="clear" w:color="auto" w:fill="FFFFFF"/>
          <w:lang w:eastAsia="x-none"/>
        </w:rPr>
        <w:t>_________________________________________________</w:t>
      </w:r>
    </w:p>
    <w:p w14:paraId="3559C6AE" w14:textId="77777777" w:rsidR="00FF0E81" w:rsidRPr="00184D1F" w:rsidRDefault="00FF0E8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pacing w:val="5"/>
          <w:sz w:val="24"/>
          <w:szCs w:val="24"/>
          <w:lang w:eastAsia="x-none"/>
        </w:rPr>
        <w:t>*Просим заполненный опросный лист направить в</w:t>
      </w:r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адрес:</w:t>
      </w:r>
    </w:p>
    <w:p w14:paraId="5BD19552" w14:textId="48966035" w:rsidR="00B97E41" w:rsidRPr="00184D1F" w:rsidRDefault="00B97E4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1) Заказчика проведения общественных обсуждений: Акционерное общество «Камчатское золото». Адрес заказчика: 683000, Камчатский край, г. Петропавловск-Камчатский, ул. Ленинская, д. 59, </w:t>
      </w:r>
      <w:r w:rsidRPr="008A2E5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этаж </w:t>
      </w:r>
      <w:r w:rsidR="008A2E57" w:rsidRPr="008A2E5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13</w:t>
      </w:r>
      <w:r w:rsidRPr="008A2E5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, </w:t>
      </w:r>
      <w:r w:rsidR="008A2E57" w:rsidRPr="008A2E57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помещение 51</w:t>
      </w:r>
      <w:r w:rsidR="008A2E5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</w:t>
      </w:r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Тел./факс: 8 (4152) 252-554, E-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hyperlink r:id="rId16" w:history="1">
        <w:r w:rsidRPr="00184D1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sekretar kamgold@imm-kamchatka.ru</w:t>
        </w:r>
      </w:hyperlink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Контактное лицо: Яшкин Игорь Алексеевич, телефон: +7-914-025-36-18</w:t>
      </w:r>
    </w:p>
    <w:p w14:paraId="125A4DFF" w14:textId="1F672C74" w:rsidR="00B97E41" w:rsidRPr="00184D1F" w:rsidRDefault="00B97E4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2) в адрес Администрации Быстринского муниципального района: ул. Терешковой д.1, с. Эссо, Быстринский район, Камчатский край 684350, тел./факс (8 41542)21-330, E-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mail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hyperlink r:id="rId17" w:history="1">
        <w:r w:rsidRPr="00184D1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admesso@yandex.ru</w:t>
        </w:r>
      </w:hyperlink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на имя председателя комиссии по проведению общественных обсуждений</w:t>
      </w:r>
    </w:p>
    <w:p w14:paraId="32C81BF1" w14:textId="71EA3C06" w:rsidR="003830B0" w:rsidRPr="00184D1F" w:rsidRDefault="003830B0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3) Опросный лист можете сдать в пункте опроса по адресам:</w:t>
      </w:r>
    </w:p>
    <w:p w14:paraId="70848416" w14:textId="77777777" w:rsidR="00B97E41" w:rsidRPr="00184D1F" w:rsidRDefault="00B97E4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- Камчатский край, Быстринский район, с. Эссо, ул. 50 лет Октября, д. 11,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Межпоселенческая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центральная библиотека им. К.С.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Черканова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(читальный зал) (режим работы: пн.—сб. с 12.00 до 19.00);</w:t>
      </w:r>
    </w:p>
    <w:p w14:paraId="1E91D629" w14:textId="74F1B283" w:rsidR="00B97E41" w:rsidRPr="00184D1F" w:rsidRDefault="00B97E41" w:rsidP="00B11F5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 офис ООО «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Интерминералс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» — управляющая компания АО «Камчатское золото» по адресу: 683000, Камчатский край, г. Петропавловск-Камчатский, ул. Ленинская, д. 59, 13-й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эт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., </w:t>
      </w:r>
      <w:proofErr w:type="spellStart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каб</w:t>
      </w:r>
      <w:proofErr w:type="spellEnd"/>
      <w:r w:rsidRPr="00184D1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 1307.</w:t>
      </w:r>
    </w:p>
    <w:sectPr w:rsidR="00B97E41" w:rsidRPr="00184D1F" w:rsidSect="00B11F5D">
      <w:headerReference w:type="default" r:id="rId18"/>
      <w:footerReference w:type="first" r:id="rId19"/>
      <w:pgSz w:w="12240" w:h="15840"/>
      <w:pgMar w:top="851" w:right="567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81B247" w14:textId="77777777" w:rsidR="00D550E6" w:rsidRDefault="00D550E6">
      <w:pPr>
        <w:spacing w:after="0" w:line="240" w:lineRule="auto"/>
      </w:pPr>
      <w:r>
        <w:separator/>
      </w:r>
    </w:p>
  </w:endnote>
  <w:endnote w:type="continuationSeparator" w:id="0">
    <w:p w14:paraId="37BAB140" w14:textId="77777777" w:rsidR="00D550E6" w:rsidRDefault="00D55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ItalicMT">
    <w:altName w:val="RomanS"/>
    <w:charset w:val="CC"/>
    <w:family w:val="auto"/>
    <w:pitch w:val="default"/>
    <w:sig w:usb0="00000000" w:usb1="00000000" w:usb2="00000000" w:usb3="00000000" w:csb0="00000004" w:csb1="00000000"/>
  </w:font>
  <w:font w:name="TimesNewRomanPS-BoldMT">
    <w:altName w:val="RomanS"/>
    <w:charset w:val="CC"/>
    <w:family w:val="auto"/>
    <w:pitch w:val="default"/>
    <w:sig w:usb0="00000000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56BAC" w14:textId="6E100C70" w:rsidR="00124466" w:rsidRPr="00327B60" w:rsidRDefault="00FF0E81" w:rsidP="00124466">
    <w:pPr>
      <w:pStyle w:val="a3"/>
      <w:pBdr>
        <w:top w:val="single" w:sz="4" w:space="0" w:color="auto"/>
      </w:pBdr>
      <w:rPr>
        <w:sz w:val="22"/>
      </w:rPr>
    </w:pPr>
    <w:r w:rsidRPr="00327B60">
      <w:rPr>
        <w:sz w:val="22"/>
      </w:rPr>
      <w:t xml:space="preserve">Разослано: дело, адм. АСП, отдел по стр. и арх., КУМИ БР, библиотека с. Эссо, </w:t>
    </w:r>
    <w:proofErr w:type="spellStart"/>
    <w:proofErr w:type="gramStart"/>
    <w:r w:rsidRPr="00327B60">
      <w:rPr>
        <w:sz w:val="22"/>
      </w:rPr>
      <w:t>оф.сайт</w:t>
    </w:r>
    <w:proofErr w:type="spellEnd"/>
    <w:proofErr w:type="gramEnd"/>
    <w:r w:rsidRPr="00327B60">
      <w:rPr>
        <w:sz w:val="22"/>
      </w:rPr>
      <w:t>, газета «Новая жизнь», прокуратура, АО «Камчатское золото»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1B315C" w14:textId="77777777" w:rsidR="00D550E6" w:rsidRDefault="00D550E6">
      <w:pPr>
        <w:spacing w:after="0" w:line="240" w:lineRule="auto"/>
      </w:pPr>
      <w:r>
        <w:separator/>
      </w:r>
    </w:p>
  </w:footnote>
  <w:footnote w:type="continuationSeparator" w:id="0">
    <w:p w14:paraId="15572DB2" w14:textId="77777777" w:rsidR="00D550E6" w:rsidRDefault="00D55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341331"/>
      <w:docPartObj>
        <w:docPartGallery w:val="Page Numbers (Top of Page)"/>
        <w:docPartUnique/>
      </w:docPartObj>
    </w:sdtPr>
    <w:sdtEndPr/>
    <w:sdtContent>
      <w:p w14:paraId="1013FFAE" w14:textId="5DFED1F4" w:rsidR="00B11F5D" w:rsidRDefault="00B11F5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15B4">
          <w:rPr>
            <w:noProof/>
          </w:rPr>
          <w:t>2</w:t>
        </w:r>
        <w:r>
          <w:fldChar w:fldCharType="end"/>
        </w:r>
      </w:p>
    </w:sdtContent>
  </w:sdt>
  <w:p w14:paraId="4C7DB6EC" w14:textId="77777777" w:rsidR="00B11F5D" w:rsidRDefault="00B11F5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095B"/>
    <w:multiLevelType w:val="hybridMultilevel"/>
    <w:tmpl w:val="210085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AF4C96"/>
    <w:multiLevelType w:val="multilevel"/>
    <w:tmpl w:val="838AA3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9326E9"/>
    <w:multiLevelType w:val="multilevel"/>
    <w:tmpl w:val="C33458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0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168" w:hanging="2160"/>
      </w:pPr>
      <w:rPr>
        <w:rFonts w:hint="default"/>
      </w:rPr>
    </w:lvl>
  </w:abstractNum>
  <w:abstractNum w:abstractNumId="3" w15:restartNumberingAfterBreak="0">
    <w:nsid w:val="2AF3727C"/>
    <w:multiLevelType w:val="hybridMultilevel"/>
    <w:tmpl w:val="AD866D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F005EA2"/>
    <w:multiLevelType w:val="multilevel"/>
    <w:tmpl w:val="7332C21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2160"/>
      </w:pPr>
      <w:rPr>
        <w:rFonts w:hint="default"/>
      </w:rPr>
    </w:lvl>
  </w:abstractNum>
  <w:abstractNum w:abstractNumId="5" w15:restartNumberingAfterBreak="0">
    <w:nsid w:val="3F462C5F"/>
    <w:multiLevelType w:val="hybridMultilevel"/>
    <w:tmpl w:val="A200795E"/>
    <w:lvl w:ilvl="0" w:tplc="28AEFC3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AB8A82A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9F49CC"/>
    <w:multiLevelType w:val="multilevel"/>
    <w:tmpl w:val="70D89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A213D24"/>
    <w:multiLevelType w:val="multilevel"/>
    <w:tmpl w:val="598A8E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7C71AB"/>
    <w:multiLevelType w:val="multilevel"/>
    <w:tmpl w:val="70D896D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F6D56C2"/>
    <w:multiLevelType w:val="hybridMultilevel"/>
    <w:tmpl w:val="A7D89F14"/>
    <w:lvl w:ilvl="0" w:tplc="413888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99F"/>
    <w:rsid w:val="00020B81"/>
    <w:rsid w:val="00097BBA"/>
    <w:rsid w:val="000E400C"/>
    <w:rsid w:val="000F799F"/>
    <w:rsid w:val="00150638"/>
    <w:rsid w:val="00184D1F"/>
    <w:rsid w:val="00225255"/>
    <w:rsid w:val="002C1ADD"/>
    <w:rsid w:val="003830B0"/>
    <w:rsid w:val="003A67C9"/>
    <w:rsid w:val="003E32E5"/>
    <w:rsid w:val="003F3A13"/>
    <w:rsid w:val="00406E67"/>
    <w:rsid w:val="00453ABA"/>
    <w:rsid w:val="004D6E7A"/>
    <w:rsid w:val="005013A5"/>
    <w:rsid w:val="005D51D0"/>
    <w:rsid w:val="00741025"/>
    <w:rsid w:val="00762944"/>
    <w:rsid w:val="00762C38"/>
    <w:rsid w:val="00786A8E"/>
    <w:rsid w:val="0080014F"/>
    <w:rsid w:val="008669C1"/>
    <w:rsid w:val="008A2E57"/>
    <w:rsid w:val="008B15B4"/>
    <w:rsid w:val="008F43B2"/>
    <w:rsid w:val="00906713"/>
    <w:rsid w:val="009121DA"/>
    <w:rsid w:val="009733D4"/>
    <w:rsid w:val="0099655C"/>
    <w:rsid w:val="009F3102"/>
    <w:rsid w:val="00A11085"/>
    <w:rsid w:val="00A22DE9"/>
    <w:rsid w:val="00A266DB"/>
    <w:rsid w:val="00A3425D"/>
    <w:rsid w:val="00A47154"/>
    <w:rsid w:val="00B11F5D"/>
    <w:rsid w:val="00B3287A"/>
    <w:rsid w:val="00B97E41"/>
    <w:rsid w:val="00CC6B05"/>
    <w:rsid w:val="00D550E6"/>
    <w:rsid w:val="00D914A7"/>
    <w:rsid w:val="00DC65A1"/>
    <w:rsid w:val="00E2557B"/>
    <w:rsid w:val="00E516DB"/>
    <w:rsid w:val="00E608F3"/>
    <w:rsid w:val="00F24960"/>
    <w:rsid w:val="00F639EA"/>
    <w:rsid w:val="00F87DC0"/>
    <w:rsid w:val="00FA2D0D"/>
    <w:rsid w:val="00FB590C"/>
    <w:rsid w:val="00FE2732"/>
    <w:rsid w:val="00FF0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B2CD"/>
  <w15:docId w15:val="{CA56B343-43C0-4508-A17A-86CCDC1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014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0E81"/>
    <w:pPr>
      <w:spacing w:after="120" w:line="240" w:lineRule="auto"/>
      <w:jc w:val="both"/>
    </w:pPr>
    <w:rPr>
      <w:rFonts w:ascii="Times New Roman" w:eastAsia="SimSu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FF0E81"/>
    <w:rPr>
      <w:rFonts w:ascii="Times New Roman" w:eastAsia="SimSun" w:hAnsi="Times New Roman" w:cs="Times New Roman"/>
      <w:sz w:val="28"/>
      <w:szCs w:val="20"/>
      <w:lang w:eastAsia="ru-RU"/>
    </w:rPr>
  </w:style>
  <w:style w:type="character" w:styleId="a5">
    <w:name w:val="annotation reference"/>
    <w:rsid w:val="00FF0E81"/>
    <w:rPr>
      <w:sz w:val="16"/>
      <w:szCs w:val="16"/>
    </w:rPr>
  </w:style>
  <w:style w:type="paragraph" w:styleId="a6">
    <w:name w:val="annotation text"/>
    <w:basedOn w:val="a"/>
    <w:link w:val="a7"/>
    <w:rsid w:val="00FF0E81"/>
    <w:pPr>
      <w:spacing w:after="0" w:line="240" w:lineRule="auto"/>
      <w:jc w:val="both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sid w:val="00FF0E81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B3287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3287A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A11085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header"/>
    <w:basedOn w:val="a"/>
    <w:link w:val="ab"/>
    <w:uiPriority w:val="99"/>
    <w:unhideWhenUsed/>
    <w:rsid w:val="009067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Верхний колонтитул Знак"/>
    <w:basedOn w:val="a0"/>
    <w:link w:val="aa"/>
    <w:uiPriority w:val="99"/>
    <w:rsid w:val="00906713"/>
  </w:style>
  <w:style w:type="paragraph" w:styleId="ac">
    <w:name w:val="footer"/>
    <w:basedOn w:val="a"/>
    <w:link w:val="ad"/>
    <w:uiPriority w:val="99"/>
    <w:unhideWhenUsed/>
    <w:rsid w:val="0090671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Нижний колонтитул Знак"/>
    <w:basedOn w:val="a0"/>
    <w:link w:val="ac"/>
    <w:uiPriority w:val="99"/>
    <w:rsid w:val="00906713"/>
  </w:style>
  <w:style w:type="paragraph" w:styleId="ae">
    <w:name w:val="Balloon Text"/>
    <w:basedOn w:val="a"/>
    <w:link w:val="af"/>
    <w:uiPriority w:val="99"/>
    <w:semiHidden/>
    <w:unhideWhenUsed/>
    <w:rsid w:val="009F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F31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22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essobmr.ru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olkam.ru/public-hearings" TargetMode="External"/><Relationship Id="rId17" Type="http://schemas.openxmlformats.org/officeDocument/2006/relationships/hyperlink" Target="mailto:admesso@yandex.ru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i.yashkin\AppData\Local\Microsoft\Windows\INetCache\i.yashkin\AppData\Local\Microsoft\Windows\INetCache\Content.Outlook\78IH85C0\sekretar%20kamgold@imm-kamchatk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_kamgold@imm-kamchat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messo@yandex.ru" TargetMode="External"/><Relationship Id="rId10" Type="http://schemas.openxmlformats.org/officeDocument/2006/relationships/hyperlink" Target="mailto:admesso@yandex.ru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essobmr.ru" TargetMode="External"/><Relationship Id="rId14" Type="http://schemas.openxmlformats.org/officeDocument/2006/relationships/hyperlink" Target="mailto:secretar_kamgold@imm-kamchat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05417-9B2F-4C9E-8CFC-B5C5A4E9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2796</Words>
  <Characters>15939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Некрасова Алла Павловна</dc:creator>
  <cp:lastModifiedBy>Сучкова Елизавета Витальевна</cp:lastModifiedBy>
  <cp:revision>2</cp:revision>
  <cp:lastPrinted>2021-07-13T06:52:00Z</cp:lastPrinted>
  <dcterms:created xsi:type="dcterms:W3CDTF">2021-07-13T06:56:00Z</dcterms:created>
  <dcterms:modified xsi:type="dcterms:W3CDTF">2021-07-13T06:56:00Z</dcterms:modified>
</cp:coreProperties>
</file>