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8E" w:rsidRPr="003100A7" w:rsidRDefault="0063168E" w:rsidP="003100A7">
      <w:pPr>
        <w:spacing w:after="0" w:line="240" w:lineRule="auto"/>
        <w:jc w:val="center"/>
        <w:rPr>
          <w:rFonts w:ascii="Times New Roman" w:hAnsi="Times New Roman" w:cs="Times New Roman"/>
          <w:b/>
          <w:i/>
          <w:sz w:val="24"/>
          <w:szCs w:val="24"/>
        </w:rPr>
      </w:pPr>
      <w:r w:rsidRPr="003100A7">
        <w:rPr>
          <w:rFonts w:ascii="Times New Roman" w:hAnsi="Times New Roman" w:cs="Times New Roman"/>
          <w:b/>
          <w:i/>
          <w:noProof/>
          <w:sz w:val="24"/>
          <w:szCs w:val="24"/>
        </w:rPr>
        <w:drawing>
          <wp:inline distT="0" distB="0" distL="0" distR="0" wp14:anchorId="3757FCD2" wp14:editId="458AE698">
            <wp:extent cx="581025" cy="800100"/>
            <wp:effectExtent l="0" t="0" r="0" b="0"/>
            <wp:docPr id="2" name="Рисунок 2"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63168E" w:rsidRPr="003100A7" w:rsidRDefault="0063168E" w:rsidP="003100A7">
      <w:pPr>
        <w:spacing w:after="0" w:line="240" w:lineRule="auto"/>
        <w:jc w:val="center"/>
        <w:rPr>
          <w:rFonts w:ascii="Times New Roman" w:hAnsi="Times New Roman" w:cs="Times New Roman"/>
          <w:b/>
          <w:sz w:val="24"/>
          <w:szCs w:val="24"/>
        </w:rPr>
      </w:pPr>
    </w:p>
    <w:p w:rsidR="0063168E" w:rsidRPr="003100A7" w:rsidRDefault="0063168E"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П О С Т А Н О В Л Е Н И Е</w:t>
      </w:r>
    </w:p>
    <w:p w:rsidR="0063168E" w:rsidRPr="003100A7" w:rsidRDefault="0063168E"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АДМИНИСТРАЦИИ БЫСТРИНСКОГО МУНИЦИПАЛЬНОГО РАЙОНА</w:t>
      </w:r>
    </w:p>
    <w:p w:rsidR="0063168E" w:rsidRPr="003100A7" w:rsidRDefault="0063168E"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                                                      </w:t>
      </w:r>
    </w:p>
    <w:p w:rsidR="0063168E" w:rsidRPr="003100A7" w:rsidRDefault="0063168E"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684350, Камчатский  край, Быстринский</w:t>
      </w:r>
    </w:p>
    <w:p w:rsidR="0063168E" w:rsidRPr="003100A7" w:rsidRDefault="0063168E"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район, с. Эссо, ул. Терешковой, 1,</w:t>
      </w:r>
    </w:p>
    <w:p w:rsidR="0063168E" w:rsidRPr="003100A7" w:rsidRDefault="0063168E"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 тел/факс 21-330</w:t>
      </w:r>
    </w:p>
    <w:p w:rsidR="0063168E" w:rsidRPr="003100A7" w:rsidRDefault="0063168E"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lang w:val="en-US"/>
        </w:rPr>
        <w:t>http</w:t>
      </w:r>
      <w:r w:rsidRPr="003100A7">
        <w:rPr>
          <w:rFonts w:ascii="Times New Roman" w:hAnsi="Times New Roman" w:cs="Times New Roman"/>
          <w:sz w:val="24"/>
          <w:szCs w:val="24"/>
        </w:rPr>
        <w:t>://</w:t>
      </w:r>
      <w:r w:rsidRPr="003100A7">
        <w:rPr>
          <w:rFonts w:ascii="Times New Roman" w:hAnsi="Times New Roman" w:cs="Times New Roman"/>
          <w:sz w:val="24"/>
          <w:szCs w:val="24"/>
          <w:lang w:val="en-US"/>
        </w:rPr>
        <w:t>essobmr</w:t>
      </w:r>
      <w:r w:rsidRPr="003100A7">
        <w:rPr>
          <w:rFonts w:ascii="Times New Roman" w:hAnsi="Times New Roman" w:cs="Times New Roman"/>
          <w:sz w:val="24"/>
          <w:szCs w:val="24"/>
        </w:rPr>
        <w:t>.</w:t>
      </w:r>
      <w:r w:rsidRPr="003100A7">
        <w:rPr>
          <w:rFonts w:ascii="Times New Roman" w:hAnsi="Times New Roman" w:cs="Times New Roman"/>
          <w:sz w:val="24"/>
          <w:szCs w:val="24"/>
          <w:lang w:val="en-US"/>
        </w:rPr>
        <w:t>ru</w:t>
      </w:r>
      <w:r w:rsidRPr="003100A7">
        <w:rPr>
          <w:rFonts w:ascii="Times New Roman" w:hAnsi="Times New Roman" w:cs="Times New Roman"/>
          <w:sz w:val="24"/>
          <w:szCs w:val="24"/>
        </w:rPr>
        <w:t xml:space="preserve">   </w:t>
      </w:r>
      <w:hyperlink r:id="rId10" w:history="1">
        <w:r w:rsidRPr="003100A7">
          <w:rPr>
            <w:rStyle w:val="a3"/>
            <w:rFonts w:ascii="Times New Roman" w:hAnsi="Times New Roman" w:cs="Times New Roman"/>
            <w:sz w:val="24"/>
            <w:szCs w:val="24"/>
          </w:rPr>
          <w:t>admesso@yandex.ru</w:t>
        </w:r>
      </w:hyperlink>
    </w:p>
    <w:p w:rsidR="0063168E" w:rsidRPr="003100A7" w:rsidRDefault="0063168E" w:rsidP="003100A7">
      <w:pPr>
        <w:spacing w:after="0" w:line="240" w:lineRule="auto"/>
        <w:rPr>
          <w:rFonts w:ascii="Times New Roman" w:hAnsi="Times New Roman" w:cs="Times New Roman"/>
          <w:sz w:val="24"/>
          <w:szCs w:val="24"/>
        </w:rPr>
      </w:pPr>
    </w:p>
    <w:p w:rsidR="003100A7" w:rsidRDefault="0063168E"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от </w:t>
      </w:r>
      <w:r w:rsidR="00CF784F">
        <w:rPr>
          <w:rFonts w:ascii="Times New Roman" w:hAnsi="Times New Roman" w:cs="Times New Roman"/>
          <w:sz w:val="24"/>
          <w:szCs w:val="24"/>
        </w:rPr>
        <w:t>15.02</w:t>
      </w:r>
      <w:r w:rsidR="005F6AED" w:rsidRPr="003100A7">
        <w:rPr>
          <w:rFonts w:ascii="Times New Roman" w:hAnsi="Times New Roman" w:cs="Times New Roman"/>
          <w:sz w:val="24"/>
          <w:szCs w:val="24"/>
        </w:rPr>
        <w:t>.2023</w:t>
      </w:r>
      <w:r w:rsidRPr="003100A7">
        <w:rPr>
          <w:rFonts w:ascii="Times New Roman" w:hAnsi="Times New Roman" w:cs="Times New Roman"/>
          <w:sz w:val="24"/>
          <w:szCs w:val="24"/>
        </w:rPr>
        <w:t xml:space="preserve">  №</w:t>
      </w:r>
      <w:r w:rsidR="00CF784F">
        <w:rPr>
          <w:rFonts w:ascii="Times New Roman" w:hAnsi="Times New Roman" w:cs="Times New Roman"/>
          <w:sz w:val="24"/>
          <w:szCs w:val="24"/>
        </w:rPr>
        <w:t xml:space="preserve"> </w:t>
      </w:r>
      <w:r w:rsidR="00F76D11">
        <w:rPr>
          <w:rFonts w:ascii="Times New Roman" w:hAnsi="Times New Roman" w:cs="Times New Roman"/>
          <w:sz w:val="24"/>
          <w:szCs w:val="24"/>
        </w:rPr>
        <w:t>83</w:t>
      </w:r>
    </w:p>
    <w:p w:rsidR="0063168E" w:rsidRPr="003100A7" w:rsidRDefault="0063168E"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63168E" w:rsidRPr="003100A7" w:rsidTr="00484297">
        <w:trPr>
          <w:trHeight w:val="2100"/>
        </w:trPr>
        <w:tc>
          <w:tcPr>
            <w:tcW w:w="5353" w:type="dxa"/>
            <w:tcBorders>
              <w:top w:val="single" w:sz="4" w:space="0" w:color="auto"/>
              <w:left w:val="single" w:sz="4" w:space="0" w:color="auto"/>
              <w:bottom w:val="nil"/>
              <w:right w:val="single" w:sz="4" w:space="0" w:color="auto"/>
            </w:tcBorders>
            <w:hideMark/>
          </w:tcPr>
          <w:p w:rsidR="0063168E" w:rsidRPr="003100A7" w:rsidRDefault="005140F9" w:rsidP="003100A7">
            <w:pPr>
              <w:pStyle w:val="af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Об утверждении </w:t>
            </w:r>
            <w:r>
              <w:rPr>
                <w:rFonts w:ascii="Times New Roman" w:hAnsi="Times New Roman" w:cs="Times New Roman"/>
                <w:color w:val="000000"/>
                <w:sz w:val="24"/>
                <w:szCs w:val="24"/>
              </w:rPr>
              <w:t xml:space="preserve">административного регламента предоставления муниципальной услуги </w:t>
            </w:r>
            <w:r>
              <w:rPr>
                <w:rFonts w:ascii="Times New Roman" w:hAnsi="Times New Roman" w:cs="Times New Roman"/>
                <w:color w:val="000000" w:themeColor="text1"/>
                <w:sz w:val="24"/>
                <w:szCs w:val="24"/>
              </w:rPr>
              <w:t xml:space="preserve">«Направление уведомления о соответствии построенных или реконструированных </w:t>
            </w:r>
            <w:r>
              <w:rPr>
                <w:rFonts w:ascii="Times New Roman" w:hAnsi="Times New Roman" w:cs="Times New Roman"/>
                <w:bCs/>
                <w:color w:val="000000" w:themeColor="text1"/>
                <w:sz w:val="24"/>
                <w:szCs w:val="24"/>
              </w:rPr>
              <w:t>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Быстринского муниципального района</w:t>
            </w:r>
          </w:p>
        </w:tc>
      </w:tr>
    </w:tbl>
    <w:p w:rsidR="0063168E" w:rsidRPr="003100A7" w:rsidRDefault="0063168E" w:rsidP="003100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3C66" w:rsidRPr="00F12263" w:rsidRDefault="00C73C66" w:rsidP="00C73C66">
      <w:pPr>
        <w:widowControl w:val="0"/>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F12263">
        <w:rPr>
          <w:rFonts w:ascii="Times New Roman" w:hAnsi="Times New Roman" w:cs="Times New Roman"/>
          <w:sz w:val="24"/>
          <w:szCs w:val="24"/>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F12263">
          <w:rPr>
            <w:rFonts w:ascii="Times New Roman" w:hAnsi="Times New Roman" w:cs="Times New Roman"/>
            <w:sz w:val="24"/>
            <w:szCs w:val="24"/>
          </w:rPr>
          <w:t>законом</w:t>
        </w:r>
      </w:hyperlink>
      <w:r w:rsidRPr="00F1226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252BB4">
        <w:rPr>
          <w:rFonts w:ascii="Times New Roman" w:hAnsi="Times New Roman" w:cs="Times New Roman"/>
          <w:sz w:val="24"/>
          <w:szCs w:val="24"/>
        </w:rPr>
        <w:t>статьей 34</w:t>
      </w:r>
      <w:r w:rsidRPr="00F12263">
        <w:rPr>
          <w:rFonts w:ascii="Times New Roman" w:hAnsi="Times New Roman" w:cs="Times New Roman"/>
          <w:sz w:val="24"/>
          <w:szCs w:val="24"/>
        </w:rPr>
        <w:t xml:space="preserve"> Устава Быстринского муниципального района,</w:t>
      </w:r>
    </w:p>
    <w:p w:rsidR="00C73C66" w:rsidRPr="00F12263" w:rsidRDefault="00C73C66" w:rsidP="00C73C66">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sidRPr="00F12263">
        <w:rPr>
          <w:rFonts w:ascii="Times New Roman" w:hAnsi="Times New Roman" w:cs="Times New Roman"/>
          <w:sz w:val="24"/>
          <w:szCs w:val="24"/>
        </w:rPr>
        <w:t>ПОСТАНОВЛЯЮ:</w:t>
      </w:r>
    </w:p>
    <w:p w:rsidR="00C73C66" w:rsidRPr="00C73C66" w:rsidRDefault="00C73C66" w:rsidP="00C73C66">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F12263">
        <w:rPr>
          <w:rFonts w:ascii="Times New Roman" w:hAnsi="Times New Roman" w:cs="Times New Roman"/>
          <w:sz w:val="24"/>
          <w:szCs w:val="24"/>
        </w:rPr>
        <w:t>1. У</w:t>
      </w:r>
      <w:r w:rsidRPr="00F12263">
        <w:rPr>
          <w:rFonts w:ascii="Times New Roman" w:hAnsi="Times New Roman" w:cs="Times New Roman"/>
          <w:bCs/>
          <w:sz w:val="24"/>
          <w:szCs w:val="24"/>
        </w:rPr>
        <w:t xml:space="preserve">твердить прилагаемый </w:t>
      </w:r>
      <w:r w:rsidRPr="00F12263">
        <w:rPr>
          <w:rFonts w:ascii="Times New Roman" w:hAnsi="Times New Roman" w:cs="Times New Roman"/>
          <w:color w:val="000000"/>
          <w:sz w:val="24"/>
          <w:szCs w:val="24"/>
        </w:rPr>
        <w:t xml:space="preserve">административный регламент предоставления муниципальной услуги </w:t>
      </w:r>
      <w:r w:rsidRPr="00C73C66">
        <w:rPr>
          <w:rFonts w:ascii="Times New Roman" w:hAnsi="Times New Roman" w:cs="Times New Roman"/>
          <w:color w:val="000000"/>
          <w:sz w:val="24"/>
          <w:szCs w:val="24"/>
        </w:rPr>
        <w:t>«</w:t>
      </w:r>
      <w:r w:rsidRPr="00252BB4">
        <w:rPr>
          <w:rFonts w:ascii="Times New Roman" w:hAnsi="Times New Roman" w:cs="Times New Roman"/>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52BB4">
        <w:rPr>
          <w:rFonts w:ascii="Times New Roman" w:hAnsi="Times New Roman" w:cs="Times New Roman"/>
          <w:bCs/>
          <w:sz w:val="24"/>
          <w:szCs w:val="24"/>
        </w:rPr>
        <w:t>»</w:t>
      </w:r>
      <w:r w:rsidRPr="00252BB4">
        <w:rPr>
          <w:rFonts w:ascii="Times New Roman" w:hAnsi="Times New Roman" w:cs="Times New Roman"/>
          <w:bCs/>
          <w:sz w:val="24"/>
          <w:szCs w:val="24"/>
        </w:rPr>
        <w:t xml:space="preserve"> на территории</w:t>
      </w:r>
      <w:r w:rsidR="00252BB4" w:rsidRPr="00252BB4">
        <w:rPr>
          <w:rFonts w:ascii="Times New Roman" w:hAnsi="Times New Roman" w:cs="Times New Roman"/>
          <w:bCs/>
          <w:sz w:val="24"/>
          <w:szCs w:val="24"/>
        </w:rPr>
        <w:t xml:space="preserve"> Быстринского муниципального района</w:t>
      </w:r>
      <w:r w:rsidRPr="00C73C66">
        <w:rPr>
          <w:rFonts w:ascii="Times New Roman" w:hAnsi="Times New Roman" w:cs="Times New Roman"/>
          <w:color w:val="000000" w:themeColor="text1"/>
          <w:sz w:val="24"/>
          <w:szCs w:val="24"/>
        </w:rPr>
        <w:t xml:space="preserve">. </w:t>
      </w:r>
    </w:p>
    <w:p w:rsidR="00C73C66" w:rsidRDefault="00C73C66" w:rsidP="00C73C6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2. Постановление </w:t>
      </w:r>
      <w:r w:rsidRPr="00F12263">
        <w:rPr>
          <w:rFonts w:ascii="Times New Roman" w:hAnsi="Times New Roman" w:cs="Times New Roman"/>
          <w:sz w:val="24"/>
          <w:szCs w:val="24"/>
        </w:rPr>
        <w:t xml:space="preserve">администрации Быстринского муниципального района от </w:t>
      </w:r>
      <w:r>
        <w:rPr>
          <w:rFonts w:ascii="Times New Roman" w:hAnsi="Times New Roman" w:cs="Times New Roman"/>
          <w:sz w:val="24"/>
          <w:szCs w:val="24"/>
        </w:rPr>
        <w:t>12.05.</w:t>
      </w:r>
      <w:r w:rsidRPr="00F12263">
        <w:rPr>
          <w:rFonts w:ascii="Times New Roman" w:hAnsi="Times New Roman" w:cs="Times New Roman"/>
          <w:sz w:val="24"/>
          <w:szCs w:val="24"/>
        </w:rPr>
        <w:t xml:space="preserve">2022  № </w:t>
      </w:r>
      <w:r>
        <w:rPr>
          <w:rFonts w:ascii="Times New Roman" w:hAnsi="Times New Roman" w:cs="Times New Roman"/>
          <w:sz w:val="24"/>
          <w:szCs w:val="24"/>
        </w:rPr>
        <w:t>158</w:t>
      </w:r>
      <w:r w:rsidRPr="003100A7">
        <w:rPr>
          <w:rFonts w:ascii="Times New Roman" w:hAnsi="Times New Roman" w:cs="Times New Roman"/>
          <w:color w:val="000000"/>
          <w:sz w:val="24"/>
          <w:szCs w:val="24"/>
        </w:rPr>
        <w:t xml:space="preserve"> «</w:t>
      </w:r>
      <w:r w:rsidRPr="00F12263">
        <w:rPr>
          <w:rFonts w:ascii="Times New Roman" w:hAnsi="Times New Roman" w:cs="Times New Roman"/>
          <w:bCs/>
          <w:sz w:val="24"/>
          <w:szCs w:val="24"/>
        </w:rPr>
        <w:t xml:space="preserve">Об утверждении </w:t>
      </w:r>
      <w:r w:rsidRPr="00F12263">
        <w:rPr>
          <w:rFonts w:ascii="Times New Roman" w:hAnsi="Times New Roman" w:cs="Times New Roman"/>
          <w:color w:val="000000"/>
          <w:sz w:val="24"/>
          <w:szCs w:val="24"/>
        </w:rPr>
        <w:t xml:space="preserve">административного регламента предоставления муниципальной услуги </w:t>
      </w:r>
      <w:r w:rsidRPr="003100A7">
        <w:rPr>
          <w:rFonts w:ascii="Times New Roman" w:hAnsi="Times New Roman" w:cs="Times New Roman"/>
          <w:color w:val="000000" w:themeColor="text1"/>
          <w:sz w:val="24"/>
          <w:szCs w:val="24"/>
        </w:rPr>
        <w:t xml:space="preserve">«Направление уведомления о соответствии построенных или реконструированных </w:t>
      </w:r>
      <w:r w:rsidRPr="003100A7">
        <w:rPr>
          <w:rFonts w:ascii="Times New Roman" w:hAnsi="Times New Roman" w:cs="Times New Roman"/>
          <w:bCs/>
          <w:color w:val="000000" w:themeColor="text1"/>
          <w:sz w:val="24"/>
          <w:szCs w:val="24"/>
        </w:rPr>
        <w:t>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Быстринского муниципального района</w:t>
      </w:r>
      <w:r w:rsidRPr="003100A7">
        <w:rPr>
          <w:rFonts w:ascii="Times New Roman" w:hAnsi="Times New Roman" w:cs="Times New Roman"/>
          <w:color w:val="000000" w:themeColor="text1"/>
          <w:sz w:val="24"/>
          <w:szCs w:val="24"/>
        </w:rPr>
        <w:t>»</w:t>
      </w:r>
      <w:r>
        <w:rPr>
          <w:rFonts w:ascii="Times New Roman" w:hAnsi="Times New Roman" w:cs="Times New Roman"/>
          <w:sz w:val="24"/>
          <w:szCs w:val="24"/>
        </w:rPr>
        <w:t xml:space="preserve"> признать утратившим силу.</w:t>
      </w:r>
    </w:p>
    <w:p w:rsidR="00C73C66" w:rsidRDefault="00252BB4" w:rsidP="00C73C6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C73C66">
        <w:rPr>
          <w:rFonts w:ascii="Times New Roman" w:hAnsi="Times New Roman" w:cs="Times New Roman"/>
          <w:sz w:val="24"/>
          <w:szCs w:val="24"/>
        </w:rPr>
        <w:t xml:space="preserve">. </w:t>
      </w:r>
      <w:r w:rsidR="00C73C66" w:rsidRPr="0063168E">
        <w:rPr>
          <w:rFonts w:ascii="Times New Roman" w:hAnsi="Times New Roman" w:cs="Times New Roman"/>
          <w:sz w:val="24"/>
          <w:szCs w:val="24"/>
        </w:rPr>
        <w:t>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w:t>
      </w:r>
    </w:p>
    <w:p w:rsidR="005140F9" w:rsidRPr="0063168E" w:rsidRDefault="005140F9" w:rsidP="005140F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Pr="0063168E">
        <w:rPr>
          <w:rFonts w:ascii="Times New Roman" w:hAnsi="Times New Roman" w:cs="Times New Roman"/>
          <w:sz w:val="24"/>
          <w:szCs w:val="24"/>
        </w:rPr>
        <w:t>.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Быстринского муниципального района.</w:t>
      </w:r>
    </w:p>
    <w:p w:rsidR="005140F9" w:rsidRDefault="005140F9" w:rsidP="005140F9">
      <w:pPr>
        <w:spacing w:after="0" w:line="240" w:lineRule="auto"/>
        <w:rPr>
          <w:rFonts w:ascii="Times New Roman" w:hAnsi="Times New Roman" w:cs="Times New Roman"/>
          <w:sz w:val="24"/>
          <w:szCs w:val="24"/>
        </w:rPr>
      </w:pPr>
    </w:p>
    <w:p w:rsidR="005140F9" w:rsidRDefault="005140F9" w:rsidP="005140F9">
      <w:pPr>
        <w:spacing w:after="0" w:line="240" w:lineRule="auto"/>
        <w:rPr>
          <w:rFonts w:ascii="Times New Roman" w:hAnsi="Times New Roman" w:cs="Times New Roman"/>
          <w:sz w:val="24"/>
          <w:szCs w:val="24"/>
        </w:rPr>
      </w:pPr>
    </w:p>
    <w:p w:rsidR="005140F9" w:rsidRDefault="005140F9" w:rsidP="005140F9">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Pr="00805BB8">
        <w:rPr>
          <w:rFonts w:ascii="Times New Roman" w:hAnsi="Times New Roman" w:cs="Times New Roman"/>
          <w:sz w:val="24"/>
          <w:szCs w:val="24"/>
        </w:rPr>
        <w:t xml:space="preserve"> Быстринского муниципального района </w:t>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 xml:space="preserve"> </w:t>
      </w:r>
      <w:r w:rsidRPr="00805BB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05BB8">
        <w:rPr>
          <w:rFonts w:ascii="Times New Roman" w:hAnsi="Times New Roman" w:cs="Times New Roman"/>
          <w:sz w:val="24"/>
          <w:szCs w:val="24"/>
        </w:rPr>
        <w:t xml:space="preserve">   А.В. </w:t>
      </w:r>
      <w:r>
        <w:rPr>
          <w:rFonts w:ascii="Times New Roman" w:hAnsi="Times New Roman" w:cs="Times New Roman"/>
          <w:sz w:val="24"/>
          <w:szCs w:val="24"/>
        </w:rPr>
        <w:t>Вьюнов</w:t>
      </w:r>
    </w:p>
    <w:p w:rsidR="00252BB4" w:rsidRPr="0063168E" w:rsidRDefault="00252BB4" w:rsidP="00C73C6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52BB4" w:rsidRDefault="00C73C66" w:rsidP="005140F9">
      <w:pPr>
        <w:pStyle w:val="a9"/>
        <w:pBdr>
          <w:top w:val="single" w:sz="4" w:space="1" w:color="auto"/>
        </w:pBdr>
        <w:tabs>
          <w:tab w:val="left" w:pos="0"/>
        </w:tabs>
        <w:autoSpaceDE w:val="0"/>
        <w:autoSpaceDN w:val="0"/>
        <w:adjustRightInd w:val="0"/>
        <w:spacing w:before="200"/>
      </w:pPr>
      <w:r w:rsidRPr="003100A7">
        <w:rPr>
          <w:rFonts w:eastAsiaTheme="minorEastAsia"/>
        </w:rPr>
        <w:tab/>
      </w:r>
      <w:r w:rsidRPr="002B45F8">
        <w:rPr>
          <w:rFonts w:eastAsiaTheme="minorEastAsia"/>
          <w:sz w:val="20"/>
          <w:szCs w:val="20"/>
        </w:rPr>
        <w:t>Разослано: дело,  АСП, ОСА, библиотека с. Эссо, с. Анавгай, прокуратура БР, оф. сайт БМР.</w:t>
      </w:r>
    </w:p>
    <w:p w:rsidR="00C73C66" w:rsidRPr="00F12263" w:rsidRDefault="00C73C66" w:rsidP="005140F9">
      <w:pPr>
        <w:spacing w:after="0" w:line="240" w:lineRule="auto"/>
        <w:ind w:left="7799"/>
        <w:jc w:val="both"/>
        <w:rPr>
          <w:rFonts w:ascii="Times New Roman" w:hAnsi="Times New Roman" w:cs="Times New Roman"/>
          <w:sz w:val="24"/>
          <w:szCs w:val="24"/>
        </w:rPr>
      </w:pPr>
      <w:r w:rsidRPr="00F12263">
        <w:rPr>
          <w:rFonts w:ascii="Times New Roman" w:hAnsi="Times New Roman" w:cs="Times New Roman"/>
          <w:sz w:val="24"/>
          <w:szCs w:val="24"/>
        </w:rPr>
        <w:lastRenderedPageBreak/>
        <w:t>УТВЕРЖДЕН</w:t>
      </w:r>
    </w:p>
    <w:p w:rsidR="00C73C66" w:rsidRPr="00F12263" w:rsidRDefault="00C73C66" w:rsidP="00C73C66">
      <w:pPr>
        <w:spacing w:after="0" w:line="240" w:lineRule="auto"/>
        <w:jc w:val="right"/>
        <w:rPr>
          <w:rFonts w:ascii="Times New Roman" w:hAnsi="Times New Roman" w:cs="Times New Roman"/>
          <w:sz w:val="24"/>
          <w:szCs w:val="24"/>
        </w:rPr>
      </w:pP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t xml:space="preserve">    постановлением администрации</w:t>
      </w:r>
    </w:p>
    <w:p w:rsidR="00C73C66" w:rsidRPr="00F12263" w:rsidRDefault="00C73C66" w:rsidP="00C73C66">
      <w:pPr>
        <w:spacing w:after="0" w:line="240" w:lineRule="auto"/>
        <w:jc w:val="right"/>
        <w:rPr>
          <w:rFonts w:ascii="Times New Roman" w:hAnsi="Times New Roman" w:cs="Times New Roman"/>
          <w:sz w:val="24"/>
          <w:szCs w:val="24"/>
        </w:rPr>
      </w:pPr>
      <w:r w:rsidRPr="00F12263">
        <w:rPr>
          <w:rFonts w:ascii="Times New Roman" w:hAnsi="Times New Roman" w:cs="Times New Roman"/>
          <w:sz w:val="24"/>
          <w:szCs w:val="24"/>
        </w:rPr>
        <w:tab/>
      </w:r>
      <w:r w:rsidR="005140F9">
        <w:rPr>
          <w:rFonts w:ascii="Times New Roman" w:hAnsi="Times New Roman" w:cs="Times New Roman"/>
          <w:sz w:val="24"/>
          <w:szCs w:val="24"/>
        </w:rPr>
        <w:t xml:space="preserve"> </w:t>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t xml:space="preserve">    Быстринского муниципального района</w:t>
      </w:r>
    </w:p>
    <w:p w:rsidR="00C73C66" w:rsidRPr="00F12263" w:rsidRDefault="00C73C66" w:rsidP="00C73C66">
      <w:pPr>
        <w:spacing w:after="0" w:line="240" w:lineRule="auto"/>
        <w:jc w:val="right"/>
        <w:rPr>
          <w:rFonts w:ascii="Times New Roman" w:hAnsi="Times New Roman" w:cs="Times New Roman"/>
          <w:sz w:val="24"/>
          <w:szCs w:val="24"/>
        </w:rPr>
      </w:pP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t xml:space="preserve">    от </w:t>
      </w:r>
      <w:r w:rsidR="00CF784F">
        <w:rPr>
          <w:rFonts w:ascii="Times New Roman" w:hAnsi="Times New Roman" w:cs="Times New Roman"/>
          <w:sz w:val="24"/>
          <w:szCs w:val="24"/>
        </w:rPr>
        <w:t>15.02.2023</w:t>
      </w:r>
      <w:r w:rsidRPr="00F12263">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F76D11">
        <w:rPr>
          <w:rFonts w:ascii="Times New Roman" w:hAnsi="Times New Roman" w:cs="Times New Roman"/>
          <w:sz w:val="24"/>
          <w:szCs w:val="24"/>
        </w:rPr>
        <w:t>83</w:t>
      </w:r>
      <w:bookmarkStart w:id="0" w:name="_GoBack"/>
      <w:bookmarkEnd w:id="0"/>
    </w:p>
    <w:p w:rsidR="00C73C66" w:rsidRPr="00F12263" w:rsidRDefault="00C73C66" w:rsidP="00C73C66">
      <w:pPr>
        <w:spacing w:after="0" w:line="240" w:lineRule="auto"/>
        <w:rPr>
          <w:rFonts w:ascii="Times New Roman" w:hAnsi="Times New Roman" w:cs="Times New Roman"/>
          <w:sz w:val="24"/>
          <w:szCs w:val="24"/>
        </w:rPr>
      </w:pP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r w:rsidRPr="00F12263">
        <w:rPr>
          <w:rFonts w:ascii="Times New Roman" w:hAnsi="Times New Roman" w:cs="Times New Roman"/>
          <w:sz w:val="24"/>
          <w:szCs w:val="24"/>
        </w:rPr>
        <w:tab/>
      </w:r>
    </w:p>
    <w:p w:rsidR="00C73C66" w:rsidRDefault="00C73C66" w:rsidP="00C73C66">
      <w:pPr>
        <w:spacing w:after="0" w:line="240" w:lineRule="auto"/>
        <w:jc w:val="center"/>
        <w:rPr>
          <w:rFonts w:ascii="Times New Roman" w:hAnsi="Times New Roman" w:cs="Times New Roman"/>
          <w:b/>
          <w:color w:val="000000"/>
          <w:sz w:val="24"/>
          <w:szCs w:val="24"/>
        </w:rPr>
      </w:pPr>
    </w:p>
    <w:p w:rsidR="00C73C66" w:rsidRDefault="00C73C66" w:rsidP="00C73C66">
      <w:pPr>
        <w:spacing w:after="0" w:line="240" w:lineRule="auto"/>
        <w:jc w:val="center"/>
        <w:rPr>
          <w:rFonts w:ascii="Times New Roman" w:hAnsi="Times New Roman" w:cs="Times New Roman"/>
          <w:b/>
          <w:color w:val="000000"/>
          <w:sz w:val="24"/>
          <w:szCs w:val="24"/>
        </w:rPr>
      </w:pPr>
    </w:p>
    <w:p w:rsidR="00C73C66" w:rsidRDefault="00C73C66" w:rsidP="00FB57A9">
      <w:pPr>
        <w:spacing w:after="0" w:line="240" w:lineRule="auto"/>
        <w:jc w:val="center"/>
        <w:rPr>
          <w:rFonts w:ascii="Times New Roman" w:hAnsi="Times New Roman" w:cs="Times New Roman"/>
          <w:b/>
          <w:color w:val="000000"/>
          <w:sz w:val="24"/>
          <w:szCs w:val="24"/>
        </w:rPr>
      </w:pPr>
      <w:r w:rsidRPr="004C28AF">
        <w:rPr>
          <w:rFonts w:ascii="Times New Roman" w:hAnsi="Times New Roman" w:cs="Times New Roman"/>
          <w:b/>
          <w:color w:val="000000"/>
          <w:sz w:val="24"/>
          <w:szCs w:val="24"/>
        </w:rPr>
        <w:t>Административный регламент предоставления</w:t>
      </w:r>
    </w:p>
    <w:p w:rsidR="00C73C66" w:rsidRDefault="00C73C66" w:rsidP="00FB57A9">
      <w:pPr>
        <w:spacing w:after="0" w:line="240" w:lineRule="auto"/>
        <w:jc w:val="center"/>
        <w:rPr>
          <w:rFonts w:ascii="Times New Roman" w:hAnsi="Times New Roman" w:cs="Times New Roman"/>
          <w:b/>
          <w:color w:val="000000" w:themeColor="text1"/>
          <w:sz w:val="24"/>
          <w:szCs w:val="24"/>
        </w:rPr>
      </w:pPr>
      <w:r w:rsidRPr="004C28AF">
        <w:rPr>
          <w:rFonts w:ascii="Times New Roman" w:hAnsi="Times New Roman" w:cs="Times New Roman"/>
          <w:b/>
          <w:color w:val="000000"/>
          <w:sz w:val="24"/>
          <w:szCs w:val="24"/>
        </w:rPr>
        <w:t>муниципальной услуги</w:t>
      </w:r>
      <w:r>
        <w:rPr>
          <w:rFonts w:ascii="Times New Roman" w:hAnsi="Times New Roman" w:cs="Times New Roman"/>
          <w:b/>
          <w:color w:val="000000"/>
          <w:sz w:val="24"/>
          <w:szCs w:val="24"/>
        </w:rPr>
        <w:t xml:space="preserve"> </w:t>
      </w:r>
      <w:r w:rsidRPr="004C28AF">
        <w:rPr>
          <w:rFonts w:ascii="Times New Roman" w:hAnsi="Times New Roman" w:cs="Times New Roman"/>
          <w:b/>
          <w:color w:val="000000"/>
          <w:sz w:val="24"/>
          <w:szCs w:val="24"/>
        </w:rPr>
        <w:t>«</w:t>
      </w:r>
      <w:r w:rsidR="00252BB4" w:rsidRPr="00252BB4">
        <w:rPr>
          <w:rFonts w:ascii="Times New Roman" w:hAnsi="Times New Roman" w:cs="Times New Roman"/>
          <w:b/>
          <w:bCs/>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C28AF">
        <w:rPr>
          <w:rFonts w:ascii="Times New Roman" w:hAnsi="Times New Roman" w:cs="Times New Roman"/>
          <w:b/>
          <w:color w:val="000000" w:themeColor="text1"/>
          <w:sz w:val="24"/>
          <w:szCs w:val="24"/>
        </w:rPr>
        <w:t xml:space="preserve">» </w:t>
      </w:r>
      <w:r w:rsidR="00252BB4">
        <w:rPr>
          <w:rFonts w:ascii="Times New Roman" w:hAnsi="Times New Roman" w:cs="Times New Roman"/>
          <w:b/>
          <w:color w:val="000000" w:themeColor="text1"/>
          <w:sz w:val="24"/>
          <w:szCs w:val="24"/>
        </w:rPr>
        <w:t>на территории Быстринского муниципального района</w:t>
      </w:r>
    </w:p>
    <w:p w:rsidR="002F5686" w:rsidRDefault="002F5686" w:rsidP="00FB57A9">
      <w:pPr>
        <w:spacing w:after="0" w:line="240" w:lineRule="auto"/>
        <w:jc w:val="center"/>
        <w:rPr>
          <w:rFonts w:ascii="Times New Roman" w:hAnsi="Times New Roman" w:cs="Times New Roman"/>
          <w:b/>
          <w:color w:val="000000" w:themeColor="text1"/>
          <w:sz w:val="24"/>
          <w:szCs w:val="24"/>
        </w:rPr>
      </w:pPr>
    </w:p>
    <w:p w:rsidR="002F5686" w:rsidRPr="002F5686" w:rsidRDefault="002F5686" w:rsidP="00FB57A9">
      <w:pPr>
        <w:widowControl w:val="0"/>
        <w:tabs>
          <w:tab w:val="left" w:pos="567"/>
        </w:tabs>
        <w:spacing w:after="0" w:line="240" w:lineRule="auto"/>
        <w:contextualSpacing/>
        <w:jc w:val="center"/>
        <w:rPr>
          <w:rFonts w:ascii="Times New Roman" w:hAnsi="Times New Roman" w:cs="Times New Roman"/>
          <w:b/>
          <w:sz w:val="24"/>
          <w:szCs w:val="24"/>
        </w:rPr>
      </w:pPr>
      <w:r w:rsidRPr="002F5686">
        <w:rPr>
          <w:rFonts w:ascii="Times New Roman" w:hAnsi="Times New Roman" w:cs="Times New Roman"/>
          <w:b/>
          <w:sz w:val="24"/>
          <w:szCs w:val="24"/>
        </w:rPr>
        <w:t xml:space="preserve">Раздел </w:t>
      </w:r>
      <w:r w:rsidRPr="002F5686">
        <w:rPr>
          <w:rFonts w:ascii="Times New Roman" w:hAnsi="Times New Roman" w:cs="Times New Roman"/>
          <w:b/>
          <w:sz w:val="24"/>
          <w:szCs w:val="24"/>
          <w:lang w:val="en-US"/>
        </w:rPr>
        <w:t>I</w:t>
      </w:r>
      <w:r w:rsidRPr="002F5686">
        <w:rPr>
          <w:rFonts w:ascii="Times New Roman" w:hAnsi="Times New Roman" w:cs="Times New Roman"/>
          <w:b/>
          <w:sz w:val="24"/>
          <w:szCs w:val="24"/>
        </w:rPr>
        <w:t>. Общие положения</w:t>
      </w:r>
    </w:p>
    <w:p w:rsidR="002F5686" w:rsidRPr="002F5686" w:rsidRDefault="002F5686" w:rsidP="00FB57A9">
      <w:pPr>
        <w:widowControl w:val="0"/>
        <w:tabs>
          <w:tab w:val="left" w:pos="567"/>
        </w:tabs>
        <w:spacing w:after="0" w:line="240" w:lineRule="auto"/>
        <w:ind w:left="1287"/>
        <w:contextualSpacing/>
        <w:jc w:val="center"/>
        <w:rPr>
          <w:rFonts w:ascii="Times New Roman" w:hAnsi="Times New Roman" w:cs="Times New Roman"/>
          <w:b/>
          <w:sz w:val="24"/>
          <w:szCs w:val="24"/>
        </w:rPr>
      </w:pPr>
    </w:p>
    <w:p w:rsidR="002F5686" w:rsidRPr="002F5686" w:rsidRDefault="002F5686" w:rsidP="00FB57A9">
      <w:pPr>
        <w:widowControl w:val="0"/>
        <w:tabs>
          <w:tab w:val="left" w:pos="567"/>
        </w:tabs>
        <w:spacing w:after="0" w:line="240" w:lineRule="auto"/>
        <w:ind w:left="1287"/>
        <w:contextualSpacing/>
        <w:jc w:val="center"/>
        <w:rPr>
          <w:rFonts w:ascii="Times New Roman" w:hAnsi="Times New Roman" w:cs="Times New Roman"/>
          <w:b/>
          <w:sz w:val="24"/>
          <w:szCs w:val="24"/>
        </w:rPr>
      </w:pPr>
      <w:r w:rsidRPr="002F5686">
        <w:rPr>
          <w:rFonts w:ascii="Times New Roman" w:hAnsi="Times New Roman" w:cs="Times New Roman"/>
          <w:b/>
          <w:sz w:val="24"/>
          <w:szCs w:val="24"/>
        </w:rPr>
        <w:t>Предмет регулирования Административного регламента</w:t>
      </w:r>
    </w:p>
    <w:p w:rsidR="002F5686" w:rsidRPr="002F5686" w:rsidRDefault="002F5686" w:rsidP="002F5686">
      <w:pPr>
        <w:widowControl w:val="0"/>
        <w:tabs>
          <w:tab w:val="left" w:pos="567"/>
        </w:tabs>
        <w:spacing w:after="0" w:line="240" w:lineRule="auto"/>
        <w:ind w:left="1287"/>
        <w:contextualSpacing/>
        <w:rPr>
          <w:rFonts w:ascii="Times New Roman" w:hAnsi="Times New Roman" w:cs="Times New Roman"/>
          <w:sz w:val="24"/>
          <w:szCs w:val="24"/>
        </w:rPr>
      </w:pPr>
    </w:p>
    <w:p w:rsidR="002F5686" w:rsidRPr="002F5686" w:rsidRDefault="002F5686" w:rsidP="002F5686">
      <w:pPr>
        <w:numPr>
          <w:ilvl w:val="1"/>
          <w:numId w:val="11"/>
        </w:numPr>
        <w:autoSpaceDE w:val="0"/>
        <w:autoSpaceDN w:val="0"/>
        <w:adjustRightInd w:val="0"/>
        <w:spacing w:after="0" w:line="240" w:lineRule="auto"/>
        <w:ind w:left="0" w:firstLine="709"/>
        <w:jc w:val="both"/>
        <w:rPr>
          <w:rFonts w:ascii="Times New Roman" w:hAnsi="Times New Roman" w:cs="Times New Roman"/>
          <w:i/>
          <w:iCs/>
          <w:sz w:val="24"/>
          <w:szCs w:val="24"/>
        </w:rPr>
      </w:pPr>
      <w:r w:rsidRPr="002F5686">
        <w:rPr>
          <w:rFonts w:ascii="Times New Roman" w:hAnsi="Times New Roman" w:cs="Times New Roman"/>
          <w:sz w:val="24"/>
          <w:szCs w:val="24"/>
        </w:rPr>
        <w:t>Административный регламент предоставления муниципальной услуги "</w:t>
      </w:r>
      <w:r w:rsidRPr="002F5686">
        <w:rPr>
          <w:rFonts w:ascii="Times New Roman" w:hAnsi="Times New Roman" w:cs="Times New Roman"/>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F5686">
        <w:rPr>
          <w:rFonts w:ascii="Times New Roman" w:hAnsi="Times New Roman" w:cs="Times New Roman"/>
          <w:sz w:val="24"/>
          <w:szCs w:val="24"/>
        </w:rPr>
        <w:t xml:space="preserve">" на территории Быстринского муниципального района </w:t>
      </w:r>
      <w:r w:rsidR="002A22C2">
        <w:rPr>
          <w:rFonts w:ascii="Times New Roman" w:hAnsi="Times New Roman" w:cs="Times New Roman"/>
          <w:sz w:val="24"/>
          <w:szCs w:val="24"/>
        </w:rPr>
        <w:t xml:space="preserve">(далее – Административный регламент) </w:t>
      </w:r>
      <w:r w:rsidRPr="002F5686">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63168E">
        <w:rPr>
          <w:rFonts w:ascii="Times New Roman" w:hAnsi="Times New Roman"/>
          <w:sz w:val="24"/>
          <w:szCs w:val="24"/>
        </w:rPr>
        <w:t>при</w:t>
      </w:r>
      <w:r>
        <w:rPr>
          <w:rFonts w:ascii="Times New Roman" w:hAnsi="Times New Roman"/>
          <w:sz w:val="24"/>
          <w:szCs w:val="24"/>
        </w:rPr>
        <w:t xml:space="preserve"> </w:t>
      </w:r>
      <w:r w:rsidRPr="0063168E">
        <w:rPr>
          <w:rFonts w:ascii="Times New Roman" w:hAnsi="Times New Roman"/>
          <w:sz w:val="24"/>
          <w:szCs w:val="24"/>
        </w:rPr>
        <w:t>осуществлении</w:t>
      </w:r>
      <w:r>
        <w:rPr>
          <w:rFonts w:ascii="Times New Roman" w:hAnsi="Times New Roman"/>
          <w:sz w:val="24"/>
          <w:szCs w:val="24"/>
        </w:rPr>
        <w:t xml:space="preserve"> </w:t>
      </w:r>
      <w:r w:rsidRPr="0063168E">
        <w:rPr>
          <w:rFonts w:ascii="Times New Roman" w:hAnsi="Times New Roman"/>
          <w:sz w:val="24"/>
          <w:szCs w:val="24"/>
        </w:rPr>
        <w:t>полномочий</w:t>
      </w:r>
      <w:r>
        <w:rPr>
          <w:rFonts w:ascii="Times New Roman" w:hAnsi="Times New Roman"/>
          <w:sz w:val="24"/>
          <w:szCs w:val="24"/>
        </w:rPr>
        <w:t xml:space="preserve"> </w:t>
      </w:r>
      <w:r w:rsidRPr="00FF6690">
        <w:rPr>
          <w:rFonts w:ascii="Times New Roman" w:hAnsi="Times New Roman"/>
          <w:color w:val="000000" w:themeColor="text1"/>
          <w:sz w:val="24"/>
          <w:szCs w:val="24"/>
        </w:rPr>
        <w:t>по</w:t>
      </w:r>
      <w:r>
        <w:rPr>
          <w:rFonts w:ascii="Times New Roman" w:hAnsi="Times New Roman"/>
          <w:color w:val="000000" w:themeColor="text1"/>
          <w:sz w:val="24"/>
          <w:szCs w:val="24"/>
        </w:rPr>
        <w:t xml:space="preserve"> </w:t>
      </w:r>
      <w:r w:rsidRPr="00FF6690">
        <w:rPr>
          <w:rFonts w:ascii="Times New Roman" w:hAnsi="Times New Roman"/>
          <w:color w:val="000000" w:themeColor="text1"/>
          <w:sz w:val="24"/>
          <w:szCs w:val="24"/>
          <w:shd w:val="clear" w:color="auto" w:fill="FFFFFF"/>
        </w:rPr>
        <w:t>направлению</w:t>
      </w:r>
      <w:r>
        <w:rPr>
          <w:rFonts w:ascii="Times New Roman" w:hAnsi="Times New Roman"/>
          <w:color w:val="000000" w:themeColor="text1"/>
          <w:sz w:val="24"/>
          <w:szCs w:val="24"/>
          <w:shd w:val="clear" w:color="auto" w:fill="FFFFFF"/>
        </w:rPr>
        <w:t xml:space="preserve"> </w:t>
      </w:r>
      <w:hyperlink r:id="rId12" w:anchor="/document/72063774/entry/6000" w:history="1">
        <w:r w:rsidRPr="002F5686">
          <w:rPr>
            <w:rStyle w:val="a3"/>
            <w:rFonts w:ascii="Times New Roman" w:hAnsi="Times New Roman"/>
            <w:color w:val="000000" w:themeColor="text1"/>
            <w:sz w:val="24"/>
            <w:szCs w:val="24"/>
            <w:u w:val="none"/>
            <w:shd w:val="clear" w:color="auto" w:fill="FFFFFF"/>
          </w:rPr>
          <w:t>уведомления</w:t>
        </w:r>
        <w:r>
          <w:rPr>
            <w:rStyle w:val="a3"/>
            <w:rFonts w:ascii="Times New Roman" w:hAnsi="Times New Roman"/>
            <w:color w:val="000000" w:themeColor="text1"/>
            <w:sz w:val="24"/>
            <w:szCs w:val="24"/>
            <w:u w:val="none"/>
            <w:shd w:val="clear" w:color="auto" w:fill="FFFFFF"/>
          </w:rPr>
          <w:t xml:space="preserve"> </w:t>
        </w:r>
        <w:r w:rsidRPr="002F5686">
          <w:rPr>
            <w:rStyle w:val="a3"/>
            <w:rFonts w:ascii="Times New Roman" w:hAnsi="Times New Roman"/>
            <w:color w:val="000000" w:themeColor="text1"/>
            <w:sz w:val="24"/>
            <w:szCs w:val="24"/>
            <w:u w:val="none"/>
            <w:shd w:val="clear" w:color="auto" w:fill="FFFFFF"/>
          </w:rPr>
          <w:t>о соответствии</w:t>
        </w:r>
      </w:hyperlink>
      <w:r w:rsidRPr="002F5686">
        <w:rPr>
          <w:rFonts w:ascii="Times New Roman" w:hAnsi="Times New Roman"/>
          <w:color w:val="000000" w:themeColor="text1"/>
          <w:sz w:val="24"/>
          <w:szCs w:val="24"/>
          <w:shd w:val="clear" w:color="auto" w:fill="FFFFFF"/>
        </w:rPr>
        <w:t> или</w:t>
      </w:r>
      <w:r>
        <w:rPr>
          <w:rFonts w:ascii="Times New Roman" w:hAnsi="Times New Roman"/>
          <w:color w:val="000000" w:themeColor="text1"/>
          <w:sz w:val="24"/>
          <w:szCs w:val="24"/>
          <w:shd w:val="clear" w:color="auto" w:fill="FFFFFF"/>
        </w:rPr>
        <w:t xml:space="preserve"> </w:t>
      </w:r>
      <w:hyperlink r:id="rId13" w:anchor="/document/72063774/entry/7000" w:history="1">
        <w:r w:rsidRPr="002F5686">
          <w:rPr>
            <w:rStyle w:val="a3"/>
            <w:rFonts w:ascii="Times New Roman" w:hAnsi="Times New Roman"/>
            <w:color w:val="000000" w:themeColor="text1"/>
            <w:sz w:val="24"/>
            <w:szCs w:val="24"/>
            <w:u w:val="none"/>
            <w:shd w:val="clear" w:color="auto" w:fill="FFFFFF"/>
          </w:rPr>
          <w:t>несоответствии</w:t>
        </w:r>
      </w:hyperlink>
      <w:r>
        <w:rPr>
          <w:rStyle w:val="a3"/>
          <w:rFonts w:ascii="Times New Roman" w:hAnsi="Times New Roman"/>
          <w:color w:val="000000" w:themeColor="text1"/>
          <w:sz w:val="24"/>
          <w:szCs w:val="24"/>
          <w:u w:val="none"/>
          <w:shd w:val="clear" w:color="auto" w:fill="FFFFFF"/>
        </w:rPr>
        <w:t xml:space="preserve"> </w:t>
      </w:r>
      <w:r w:rsidRPr="00FF6690">
        <w:rPr>
          <w:rFonts w:ascii="Times New Roman" w:hAnsi="Times New Roman"/>
          <w:color w:val="000000" w:themeColor="text1"/>
          <w:sz w:val="24"/>
          <w:szCs w:val="24"/>
          <w:shd w:val="clear" w:color="auto" w:fill="FFFFFF"/>
        </w:rPr>
        <w:t>построенных</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или реконструированных объекта индивидуального жилищного строительства</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или садового</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дома</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требованиям законодательства о градостроительной деятельности</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при строительстве или реконструкции объектов индивидуального</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жилищного строительства или садовых</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домов</w:t>
      </w:r>
      <w:r>
        <w:rPr>
          <w:rFonts w:ascii="Times New Roman" w:hAnsi="Times New Roman"/>
          <w:color w:val="000000" w:themeColor="text1"/>
          <w:sz w:val="24"/>
          <w:szCs w:val="24"/>
          <w:shd w:val="clear" w:color="auto" w:fill="FFFFFF"/>
        </w:rPr>
        <w:t xml:space="preserve"> </w:t>
      </w:r>
      <w:r w:rsidRPr="00FF6690">
        <w:rPr>
          <w:rFonts w:ascii="Times New Roman" w:hAnsi="Times New Roman"/>
          <w:color w:val="000000" w:themeColor="text1"/>
          <w:sz w:val="24"/>
          <w:szCs w:val="24"/>
          <w:shd w:val="clear" w:color="auto" w:fill="FFFFFF"/>
        </w:rPr>
        <w:t>на земельных участках, расположенных на территориях поселений Быстринского муниципального района.</w:t>
      </w:r>
    </w:p>
    <w:p w:rsidR="002F5686" w:rsidRPr="002F5686" w:rsidRDefault="002F5686" w:rsidP="00FB57A9">
      <w:pPr>
        <w:pStyle w:val="af"/>
        <w:autoSpaceDE w:val="0"/>
        <w:autoSpaceDN w:val="0"/>
        <w:adjustRightInd w:val="0"/>
        <w:spacing w:after="0" w:line="240" w:lineRule="auto"/>
        <w:ind w:left="0"/>
        <w:jc w:val="center"/>
        <w:rPr>
          <w:rFonts w:ascii="Times New Roman" w:hAnsi="Times New Roman"/>
          <w:b/>
          <w:iCs/>
          <w:sz w:val="24"/>
          <w:szCs w:val="24"/>
        </w:rPr>
      </w:pPr>
      <w:r w:rsidRPr="002F5686">
        <w:rPr>
          <w:rFonts w:ascii="Times New Roman" w:hAnsi="Times New Roman"/>
          <w:b/>
          <w:iCs/>
          <w:sz w:val="24"/>
          <w:szCs w:val="24"/>
        </w:rPr>
        <w:t>Круг заявителей</w:t>
      </w:r>
    </w:p>
    <w:p w:rsidR="002F5686" w:rsidRPr="002F5686" w:rsidRDefault="002F5686" w:rsidP="002F5686">
      <w:pPr>
        <w:autoSpaceDE w:val="0"/>
        <w:autoSpaceDN w:val="0"/>
        <w:adjustRightInd w:val="0"/>
        <w:spacing w:after="0" w:line="240" w:lineRule="auto"/>
        <w:jc w:val="both"/>
        <w:rPr>
          <w:rFonts w:ascii="Times New Roman" w:hAnsi="Times New Roman" w:cs="Times New Roman"/>
          <w:sz w:val="24"/>
          <w:szCs w:val="24"/>
        </w:rPr>
      </w:pPr>
    </w:p>
    <w:p w:rsidR="002F5686" w:rsidRPr="002F5686" w:rsidRDefault="002F5686" w:rsidP="002F5686">
      <w:pPr>
        <w:autoSpaceDE w:val="0"/>
        <w:autoSpaceDN w:val="0"/>
        <w:adjustRightInd w:val="0"/>
        <w:spacing w:after="0" w:line="240" w:lineRule="auto"/>
        <w:ind w:firstLine="709"/>
        <w:jc w:val="both"/>
        <w:rPr>
          <w:rFonts w:ascii="Times New Roman" w:hAnsi="Times New Roman" w:cs="Times New Roman"/>
          <w:sz w:val="24"/>
          <w:szCs w:val="24"/>
        </w:rPr>
      </w:pPr>
      <w:r w:rsidRPr="002F5686">
        <w:rPr>
          <w:rFonts w:ascii="Times New Roman" w:hAnsi="Times New Roman" w:cs="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2F5686" w:rsidRPr="002F5686" w:rsidRDefault="002F5686" w:rsidP="002F5686">
      <w:pPr>
        <w:autoSpaceDE w:val="0"/>
        <w:autoSpaceDN w:val="0"/>
        <w:adjustRightInd w:val="0"/>
        <w:spacing w:after="0" w:line="240" w:lineRule="auto"/>
        <w:ind w:firstLine="708"/>
        <w:jc w:val="both"/>
        <w:rPr>
          <w:rFonts w:ascii="Times New Roman" w:hAnsi="Times New Roman" w:cs="Times New Roman"/>
          <w:sz w:val="24"/>
          <w:szCs w:val="24"/>
        </w:rPr>
      </w:pPr>
      <w:r w:rsidRPr="002F5686">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2F5686" w:rsidRPr="002F5686" w:rsidRDefault="002F5686" w:rsidP="002F5686">
      <w:pPr>
        <w:autoSpaceDE w:val="0"/>
        <w:autoSpaceDN w:val="0"/>
        <w:adjustRightInd w:val="0"/>
        <w:spacing w:after="0" w:line="240" w:lineRule="auto"/>
        <w:ind w:firstLine="708"/>
        <w:jc w:val="both"/>
        <w:rPr>
          <w:rFonts w:ascii="Times New Roman" w:hAnsi="Times New Roman" w:cs="Times New Roman"/>
          <w:sz w:val="24"/>
          <w:szCs w:val="24"/>
        </w:rPr>
      </w:pPr>
    </w:p>
    <w:p w:rsidR="002F5686" w:rsidRPr="002F5686" w:rsidRDefault="002F5686" w:rsidP="002F5686">
      <w:pPr>
        <w:pStyle w:val="af"/>
        <w:autoSpaceDE w:val="0"/>
        <w:autoSpaceDN w:val="0"/>
        <w:adjustRightInd w:val="0"/>
        <w:spacing w:after="0" w:line="240" w:lineRule="auto"/>
        <w:ind w:left="420"/>
        <w:jc w:val="center"/>
        <w:rPr>
          <w:rFonts w:ascii="Times New Roman" w:hAnsi="Times New Roman"/>
          <w:b/>
          <w:iCs/>
          <w:sz w:val="24"/>
          <w:szCs w:val="24"/>
        </w:rPr>
      </w:pPr>
      <w:r w:rsidRPr="002F5686">
        <w:rPr>
          <w:rFonts w:ascii="Times New Roman" w:hAnsi="Times New Roman"/>
          <w:b/>
          <w:iCs/>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2F5686" w:rsidRPr="002F5686" w:rsidRDefault="002F5686" w:rsidP="002F5686">
      <w:pPr>
        <w:pStyle w:val="af"/>
        <w:autoSpaceDE w:val="0"/>
        <w:autoSpaceDN w:val="0"/>
        <w:adjustRightInd w:val="0"/>
        <w:spacing w:after="0" w:line="240" w:lineRule="auto"/>
        <w:ind w:left="420"/>
        <w:jc w:val="center"/>
        <w:rPr>
          <w:rFonts w:ascii="Times New Roman" w:hAnsi="Times New Roman"/>
          <w:b/>
          <w:iCs/>
          <w:sz w:val="24"/>
          <w:szCs w:val="24"/>
        </w:rPr>
      </w:pPr>
      <w:r w:rsidRPr="002F5686">
        <w:rPr>
          <w:rFonts w:ascii="Times New Roman" w:hAnsi="Times New Roman"/>
          <w:b/>
          <w:iCs/>
          <w:sz w:val="24"/>
          <w:szCs w:val="24"/>
        </w:rPr>
        <w:t xml:space="preserve">а также результата, за предоставлением которого </w:t>
      </w:r>
    </w:p>
    <w:p w:rsidR="002F5686" w:rsidRPr="002F5686" w:rsidRDefault="002F5686" w:rsidP="002F5686">
      <w:pPr>
        <w:pStyle w:val="af"/>
        <w:autoSpaceDE w:val="0"/>
        <w:autoSpaceDN w:val="0"/>
        <w:adjustRightInd w:val="0"/>
        <w:spacing w:after="0" w:line="240" w:lineRule="auto"/>
        <w:ind w:left="420"/>
        <w:jc w:val="center"/>
        <w:rPr>
          <w:rFonts w:ascii="Times New Roman" w:hAnsi="Times New Roman"/>
          <w:b/>
          <w:iCs/>
          <w:sz w:val="24"/>
          <w:szCs w:val="24"/>
        </w:rPr>
      </w:pPr>
      <w:r w:rsidRPr="002F5686">
        <w:rPr>
          <w:rFonts w:ascii="Times New Roman" w:hAnsi="Times New Roman"/>
          <w:b/>
          <w:iCs/>
          <w:sz w:val="24"/>
          <w:szCs w:val="24"/>
        </w:rPr>
        <w:t xml:space="preserve">обратился заявитель </w:t>
      </w:r>
    </w:p>
    <w:p w:rsidR="002F5686" w:rsidRPr="002F5686" w:rsidRDefault="002F5686" w:rsidP="002F5686">
      <w:pPr>
        <w:pStyle w:val="af"/>
        <w:autoSpaceDE w:val="0"/>
        <w:autoSpaceDN w:val="0"/>
        <w:adjustRightInd w:val="0"/>
        <w:spacing w:after="0" w:line="240" w:lineRule="auto"/>
        <w:ind w:left="420"/>
        <w:jc w:val="center"/>
        <w:rPr>
          <w:rFonts w:ascii="Times New Roman" w:hAnsi="Times New Roman"/>
          <w:b/>
          <w:iCs/>
          <w:sz w:val="24"/>
          <w:szCs w:val="24"/>
        </w:rPr>
      </w:pPr>
    </w:p>
    <w:p w:rsidR="002F5686" w:rsidRPr="002F5686" w:rsidRDefault="002F5686" w:rsidP="002F5686">
      <w:pPr>
        <w:autoSpaceDE w:val="0"/>
        <w:autoSpaceDN w:val="0"/>
        <w:adjustRightInd w:val="0"/>
        <w:spacing w:after="0" w:line="240" w:lineRule="auto"/>
        <w:ind w:firstLine="709"/>
        <w:jc w:val="both"/>
        <w:rPr>
          <w:rFonts w:ascii="Times New Roman" w:hAnsi="Times New Roman" w:cs="Times New Roman"/>
          <w:sz w:val="24"/>
          <w:szCs w:val="24"/>
        </w:rPr>
      </w:pPr>
      <w:r w:rsidRPr="002F5686">
        <w:rPr>
          <w:rFonts w:ascii="Times New Roman" w:hAnsi="Times New Roman" w:cs="Times New Roman"/>
          <w:sz w:val="24"/>
          <w:szCs w:val="24"/>
        </w:rPr>
        <w:lastRenderedPageBreak/>
        <w:t>1.4. </w:t>
      </w:r>
      <w:r w:rsidR="00FB57A9">
        <w:rPr>
          <w:rFonts w:ascii="Times New Roman" w:hAnsi="Times New Roman" w:cs="Times New Roman"/>
          <w:sz w:val="24"/>
          <w:szCs w:val="24"/>
        </w:rPr>
        <w:t>М</w:t>
      </w:r>
      <w:r w:rsidRPr="002F5686">
        <w:rPr>
          <w:rFonts w:ascii="Times New Roman" w:hAnsi="Times New Roman" w:cs="Times New Roman"/>
          <w:sz w:val="24"/>
          <w:szCs w:val="24"/>
        </w:rPr>
        <w:t xml:space="preserve">униципальная услуга предоставляется заявителю в соответствии с вариантом предоставления муниципальной услуги. </w:t>
      </w:r>
    </w:p>
    <w:p w:rsidR="002F5686" w:rsidRPr="002F5686" w:rsidRDefault="002F5686" w:rsidP="002F5686">
      <w:pPr>
        <w:autoSpaceDE w:val="0"/>
        <w:autoSpaceDN w:val="0"/>
        <w:adjustRightInd w:val="0"/>
        <w:spacing w:after="0" w:line="240" w:lineRule="auto"/>
        <w:ind w:firstLine="709"/>
        <w:jc w:val="both"/>
        <w:rPr>
          <w:rFonts w:ascii="Times New Roman" w:hAnsi="Times New Roman" w:cs="Times New Roman"/>
          <w:sz w:val="24"/>
          <w:szCs w:val="24"/>
        </w:rPr>
      </w:pPr>
      <w:r w:rsidRPr="002F5686">
        <w:rPr>
          <w:rFonts w:ascii="Times New Roman" w:hAnsi="Times New Roman" w:cs="Times New Roman"/>
          <w:sz w:val="24"/>
          <w:szCs w:val="24"/>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2F5686" w:rsidRPr="002F5686" w:rsidRDefault="002F5686" w:rsidP="002F5686">
      <w:pPr>
        <w:autoSpaceDE w:val="0"/>
        <w:autoSpaceDN w:val="0"/>
        <w:adjustRightInd w:val="0"/>
        <w:spacing w:after="0" w:line="240" w:lineRule="auto"/>
        <w:ind w:firstLine="708"/>
        <w:jc w:val="both"/>
        <w:rPr>
          <w:rFonts w:ascii="Times New Roman" w:hAnsi="Times New Roman" w:cs="Times New Roman"/>
          <w:sz w:val="24"/>
          <w:szCs w:val="24"/>
        </w:rPr>
      </w:pPr>
      <w:r w:rsidRPr="002F5686">
        <w:rPr>
          <w:rFonts w:ascii="Times New Roman" w:hAnsi="Times New Roman" w:cs="Times New Roman"/>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CF56B2" w:rsidRPr="002C2EAA" w:rsidRDefault="00CF56B2" w:rsidP="00CF56B2">
      <w:pPr>
        <w:pStyle w:val="2"/>
        <w:jc w:val="center"/>
        <w:rPr>
          <w:rFonts w:ascii="Times New Roman" w:hAnsi="Times New Roman"/>
          <w:i w:val="0"/>
          <w:sz w:val="24"/>
          <w:szCs w:val="24"/>
        </w:rPr>
      </w:pPr>
      <w:r w:rsidRPr="002C2EAA">
        <w:rPr>
          <w:rFonts w:ascii="Times New Roman" w:hAnsi="Times New Roman"/>
          <w:i w:val="0"/>
          <w:sz w:val="24"/>
          <w:szCs w:val="24"/>
        </w:rPr>
        <w:t>Раздел</w:t>
      </w:r>
      <w:r w:rsidRPr="002C2EAA">
        <w:rPr>
          <w:rFonts w:ascii="Times New Roman" w:hAnsi="Times New Roman"/>
          <w:i w:val="0"/>
          <w:spacing w:val="-8"/>
          <w:sz w:val="24"/>
          <w:szCs w:val="24"/>
        </w:rPr>
        <w:t xml:space="preserve"> </w:t>
      </w:r>
      <w:r w:rsidRPr="002C2EAA">
        <w:rPr>
          <w:rFonts w:ascii="Times New Roman" w:hAnsi="Times New Roman"/>
          <w:i w:val="0"/>
          <w:sz w:val="24"/>
          <w:szCs w:val="24"/>
        </w:rPr>
        <w:t>II.</w:t>
      </w:r>
      <w:r w:rsidRPr="002C2EAA">
        <w:rPr>
          <w:rFonts w:ascii="Times New Roman" w:hAnsi="Times New Roman"/>
          <w:i w:val="0"/>
          <w:spacing w:val="-8"/>
          <w:sz w:val="24"/>
          <w:szCs w:val="24"/>
        </w:rPr>
        <w:t xml:space="preserve"> </w:t>
      </w:r>
      <w:r w:rsidRPr="002C2EAA">
        <w:rPr>
          <w:rFonts w:ascii="Times New Roman" w:hAnsi="Times New Roman"/>
          <w:i w:val="0"/>
          <w:sz w:val="24"/>
          <w:szCs w:val="24"/>
        </w:rPr>
        <w:t>Стандарт</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предоставления</w:t>
      </w:r>
      <w:r w:rsidRPr="002C2EAA">
        <w:rPr>
          <w:rFonts w:ascii="Times New Roman" w:hAnsi="Times New Roman"/>
          <w:i w:val="0"/>
          <w:spacing w:val="-7"/>
          <w:sz w:val="24"/>
          <w:szCs w:val="24"/>
        </w:rPr>
        <w:t xml:space="preserve"> </w:t>
      </w:r>
      <w:r w:rsidRPr="002C2EAA">
        <w:rPr>
          <w:rFonts w:ascii="Times New Roman" w:hAnsi="Times New Roman"/>
          <w:i w:val="0"/>
          <w:sz w:val="24"/>
          <w:szCs w:val="24"/>
        </w:rPr>
        <w:t xml:space="preserve">муниципальной </w:t>
      </w:r>
      <w:r w:rsidRPr="002C2EAA">
        <w:rPr>
          <w:rFonts w:ascii="Times New Roman" w:hAnsi="Times New Roman"/>
          <w:i w:val="0"/>
          <w:spacing w:val="-2"/>
          <w:sz w:val="24"/>
          <w:szCs w:val="24"/>
        </w:rPr>
        <w:t>услуги</w:t>
      </w:r>
    </w:p>
    <w:p w:rsidR="00CF56B2" w:rsidRDefault="00CF56B2" w:rsidP="00CF56B2">
      <w:pPr>
        <w:autoSpaceDE w:val="0"/>
        <w:autoSpaceDN w:val="0"/>
        <w:adjustRightInd w:val="0"/>
        <w:spacing w:after="0" w:line="240" w:lineRule="auto"/>
        <w:ind w:firstLine="709"/>
        <w:jc w:val="center"/>
        <w:rPr>
          <w:rFonts w:ascii="Times New Roman" w:hAnsi="Times New Roman" w:cs="Times New Roman"/>
          <w:b/>
          <w:bCs/>
          <w:sz w:val="24"/>
          <w:szCs w:val="24"/>
        </w:rPr>
      </w:pPr>
      <w:r w:rsidRPr="003100A7">
        <w:rPr>
          <w:rFonts w:ascii="Times New Roman" w:hAnsi="Times New Roman" w:cs="Times New Roman"/>
          <w:b/>
          <w:bCs/>
          <w:sz w:val="24"/>
          <w:szCs w:val="24"/>
        </w:rPr>
        <w:t>Наименование муниципальной услуги</w:t>
      </w:r>
    </w:p>
    <w:p w:rsidR="00CF56B2" w:rsidRPr="003100A7" w:rsidRDefault="00CF56B2" w:rsidP="00CF56B2">
      <w:pPr>
        <w:autoSpaceDE w:val="0"/>
        <w:autoSpaceDN w:val="0"/>
        <w:adjustRightInd w:val="0"/>
        <w:spacing w:after="0" w:line="240" w:lineRule="auto"/>
        <w:ind w:firstLine="709"/>
        <w:jc w:val="center"/>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rPr>
          <w:rFonts w:ascii="Times New Roman" w:hAnsi="Times New Roman" w:cs="Times New Roman"/>
          <w:bCs/>
          <w:sz w:val="24"/>
          <w:szCs w:val="24"/>
        </w:rPr>
        <w:t xml:space="preserve">муниципальная </w:t>
      </w:r>
      <w:r w:rsidRPr="003100A7">
        <w:rPr>
          <w:rFonts w:ascii="Times New Roman" w:hAnsi="Times New Roman" w:cs="Times New Roman"/>
          <w:bCs/>
          <w:sz w:val="24"/>
          <w:szCs w:val="24"/>
        </w:rPr>
        <w:t>услуга</w:t>
      </w:r>
      <w:r>
        <w:rPr>
          <w:rFonts w:ascii="Times New Roman" w:hAnsi="Times New Roman" w:cs="Times New Roman"/>
          <w:bCs/>
          <w:sz w:val="24"/>
          <w:szCs w:val="24"/>
        </w:rPr>
        <w:t>, услуга</w:t>
      </w:r>
      <w:r w:rsidRPr="003100A7">
        <w:rPr>
          <w:rFonts w:ascii="Times New Roman" w:hAnsi="Times New Roman" w:cs="Times New Roman"/>
          <w:bCs/>
          <w:sz w:val="24"/>
          <w:szCs w:val="24"/>
        </w:rPr>
        <w:t>).</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Default="00CF56B2" w:rsidP="00FB57A9">
      <w:pPr>
        <w:autoSpaceDE w:val="0"/>
        <w:autoSpaceDN w:val="0"/>
        <w:adjustRightInd w:val="0"/>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Наименование органа, предоставляющего муниципальную услугу</w:t>
      </w:r>
    </w:p>
    <w:p w:rsidR="00CF56B2" w:rsidRPr="003100A7" w:rsidRDefault="00CF56B2" w:rsidP="00CF56B2">
      <w:pPr>
        <w:autoSpaceDE w:val="0"/>
        <w:autoSpaceDN w:val="0"/>
        <w:adjustRightInd w:val="0"/>
        <w:spacing w:after="0" w:line="240" w:lineRule="auto"/>
        <w:ind w:firstLine="851"/>
        <w:jc w:val="center"/>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2.2. </w:t>
      </w:r>
      <w:r>
        <w:rPr>
          <w:rFonts w:ascii="Times New Roman" w:hAnsi="Times New Roman" w:cs="Times New Roman"/>
          <w:bCs/>
          <w:sz w:val="24"/>
          <w:szCs w:val="24"/>
        </w:rPr>
        <w:t>М</w:t>
      </w:r>
      <w:r w:rsidRPr="003100A7">
        <w:rPr>
          <w:rFonts w:ascii="Times New Roman" w:hAnsi="Times New Roman" w:cs="Times New Roman"/>
          <w:bCs/>
          <w:sz w:val="24"/>
          <w:szCs w:val="24"/>
        </w:rPr>
        <w:t xml:space="preserve">униципальная услуга предоставляется </w:t>
      </w:r>
      <w:r>
        <w:rPr>
          <w:rFonts w:ascii="Times New Roman" w:hAnsi="Times New Roman" w:cs="Times New Roman"/>
          <w:sz w:val="24"/>
          <w:szCs w:val="24"/>
        </w:rPr>
        <w:t>администрацией Быстринского муниципального района</w:t>
      </w:r>
      <w:r w:rsidRPr="003100A7">
        <w:rPr>
          <w:rFonts w:ascii="Times New Roman" w:hAnsi="Times New Roman" w:cs="Times New Roman"/>
          <w:bCs/>
          <w:iCs/>
          <w:sz w:val="24"/>
          <w:szCs w:val="24"/>
        </w:rPr>
        <w:t xml:space="preserve"> (далее</w:t>
      </w:r>
      <w:r w:rsidRPr="003100A7">
        <w:rPr>
          <w:rFonts w:ascii="Times New Roman" w:hAnsi="Times New Roman" w:cs="Times New Roman"/>
          <w:bCs/>
          <w:i/>
          <w:iCs/>
          <w:sz w:val="24"/>
          <w:szCs w:val="24"/>
        </w:rPr>
        <w:t xml:space="preserve"> – </w:t>
      </w:r>
      <w:r>
        <w:rPr>
          <w:rFonts w:ascii="Times New Roman" w:hAnsi="Times New Roman" w:cs="Times New Roman"/>
          <w:bCs/>
          <w:sz w:val="24"/>
          <w:szCs w:val="24"/>
        </w:rPr>
        <w:t>У</w:t>
      </w:r>
      <w:r w:rsidRPr="003100A7">
        <w:rPr>
          <w:rFonts w:ascii="Times New Roman" w:hAnsi="Times New Roman" w:cs="Times New Roman"/>
          <w:bCs/>
          <w:sz w:val="24"/>
          <w:szCs w:val="24"/>
        </w:rPr>
        <w:t>полномоченный орган).</w:t>
      </w:r>
    </w:p>
    <w:p w:rsidR="00CF56B2" w:rsidRPr="007579EF"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Многофункциональный центр предоставления государственных и муниципальных услуг </w:t>
      </w:r>
      <w:r w:rsidRPr="003100A7">
        <w:rPr>
          <w:rFonts w:ascii="Times New Roman" w:hAnsi="Times New Roman" w:cs="Times New Roman"/>
          <w:sz w:val="24"/>
          <w:szCs w:val="24"/>
        </w:rPr>
        <w:t>(далее – многофункциональный центр)</w:t>
      </w:r>
      <w:r w:rsidRPr="003100A7">
        <w:rPr>
          <w:rFonts w:ascii="Times New Roman" w:hAnsi="Times New Roman" w:cs="Times New Roman"/>
          <w:bCs/>
          <w:i/>
          <w:sz w:val="24"/>
          <w:szCs w:val="24"/>
        </w:rPr>
        <w:t xml:space="preserve"> </w:t>
      </w:r>
      <w:r w:rsidRPr="007579EF">
        <w:rPr>
          <w:rFonts w:ascii="Times New Roman" w:hAnsi="Times New Roman" w:cs="Times New Roman"/>
          <w:bCs/>
          <w:sz w:val="24"/>
          <w:szCs w:val="24"/>
        </w:rPr>
        <w:t>действует в соответствии с заключенным согл</w:t>
      </w:r>
      <w:r>
        <w:rPr>
          <w:rFonts w:ascii="Times New Roman" w:hAnsi="Times New Roman" w:cs="Times New Roman"/>
          <w:bCs/>
          <w:sz w:val="24"/>
          <w:szCs w:val="24"/>
        </w:rPr>
        <w:t>ашением о взаимодействии между У</w:t>
      </w:r>
      <w:r w:rsidRPr="007579EF">
        <w:rPr>
          <w:rFonts w:ascii="Times New Roman" w:hAnsi="Times New Roman" w:cs="Times New Roman"/>
          <w:bCs/>
          <w:sz w:val="24"/>
          <w:szCs w:val="24"/>
        </w:rPr>
        <w:t>полномоченным органом и многофункциональным центром</w:t>
      </w:r>
      <w:r>
        <w:rPr>
          <w:rFonts w:ascii="Times New Roman" w:hAnsi="Times New Roman" w:cs="Times New Roman"/>
          <w:bCs/>
          <w:sz w:val="24"/>
          <w:szCs w:val="24"/>
        </w:rPr>
        <w:t>,</w:t>
      </w:r>
      <w:r w:rsidRPr="007579EF">
        <w:rPr>
          <w:rFonts w:ascii="Times New Roman" w:hAnsi="Times New Roman" w:cs="Times New Roman"/>
          <w:bCs/>
          <w:sz w:val="24"/>
          <w:szCs w:val="24"/>
        </w:rPr>
        <w:t xml:space="preserve"> определяющим право </w:t>
      </w:r>
      <w:r>
        <w:rPr>
          <w:rFonts w:ascii="Times New Roman" w:hAnsi="Times New Roman" w:cs="Times New Roman"/>
          <w:bCs/>
          <w:sz w:val="24"/>
          <w:szCs w:val="24"/>
        </w:rPr>
        <w:t xml:space="preserve">многофункционального центра </w:t>
      </w:r>
      <w:r w:rsidRPr="007579EF">
        <w:rPr>
          <w:rFonts w:ascii="Times New Roman" w:hAnsi="Times New Roman" w:cs="Times New Roman"/>
          <w:bCs/>
          <w:sz w:val="24"/>
          <w:szCs w:val="24"/>
        </w:rPr>
        <w:t xml:space="preserve">принимать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в случае, если такое уведомление подано в многофункциональный центр.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Default="00CF56B2" w:rsidP="00FB57A9">
      <w:pPr>
        <w:autoSpaceDE w:val="0"/>
        <w:autoSpaceDN w:val="0"/>
        <w:adjustRightInd w:val="0"/>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Результат предоставления муниципальной услуги</w:t>
      </w:r>
    </w:p>
    <w:p w:rsidR="00CF56B2" w:rsidRPr="003100A7" w:rsidRDefault="00CF56B2" w:rsidP="00CF56B2">
      <w:pPr>
        <w:autoSpaceDE w:val="0"/>
        <w:autoSpaceDN w:val="0"/>
        <w:adjustRightInd w:val="0"/>
        <w:spacing w:after="0" w:line="240" w:lineRule="auto"/>
        <w:ind w:firstLine="851"/>
        <w:jc w:val="center"/>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2.3. Результатом предоставления услуги является: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w:t>
      </w:r>
      <w:r>
        <w:rPr>
          <w:rFonts w:ascii="Times New Roman" w:hAnsi="Times New Roman" w:cs="Times New Roman"/>
          <w:sz w:val="24"/>
          <w:szCs w:val="24"/>
        </w:rPr>
        <w:t>муниципальной</w:t>
      </w:r>
      <w:r w:rsidRPr="003100A7">
        <w:rPr>
          <w:rFonts w:ascii="Times New Roman" w:hAnsi="Times New Roman" w:cs="Times New Roman"/>
          <w:sz w:val="24"/>
          <w:szCs w:val="24"/>
        </w:rPr>
        <w:t xml:space="preserve"> услуги, является уведомление о соответствии, в котором указаны дата и номер уведомления о соответствии;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выдача дубликата уведомления о соответствии.</w:t>
      </w:r>
    </w:p>
    <w:p w:rsidR="00CF56B2" w:rsidRPr="003100A7" w:rsidRDefault="00CF56B2" w:rsidP="00CF56B2">
      <w:pPr>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bCs/>
          <w:sz w:val="24"/>
          <w:szCs w:val="24"/>
        </w:rPr>
        <w:t>в) исправление допущенных опечаток и ошибок в</w:t>
      </w:r>
      <w:r w:rsidRPr="003100A7">
        <w:rPr>
          <w:rFonts w:ascii="Times New Roman" w:hAnsi="Times New Roman" w:cs="Times New Roman"/>
          <w:sz w:val="24"/>
          <w:szCs w:val="24"/>
        </w:rPr>
        <w:t xml:space="preserve"> уведомлении о соответствии.</w:t>
      </w:r>
    </w:p>
    <w:p w:rsidR="00CF56B2" w:rsidRPr="003100A7" w:rsidRDefault="00CF56B2" w:rsidP="00CF56B2">
      <w:pPr>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w:t>
      </w:r>
      <w:r w:rsidRPr="003100A7">
        <w:rPr>
          <w:rFonts w:ascii="Times New Roman" w:hAnsi="Times New Roman" w:cs="Times New Roman"/>
          <w:bCs/>
          <w:sz w:val="24"/>
          <w:szCs w:val="24"/>
        </w:rPr>
        <w:lastRenderedPageBreak/>
        <w:t>политики и нормативно-правовому регулированию в сфере строительства, архитектуры, градостроительства.</w:t>
      </w:r>
    </w:p>
    <w:p w:rsidR="00CF56B2" w:rsidRDefault="00CF56B2" w:rsidP="00CF56B2">
      <w:pPr>
        <w:autoSpaceDE w:val="0"/>
        <w:autoSpaceDN w:val="0"/>
        <w:adjustRightInd w:val="0"/>
        <w:spacing w:after="0" w:line="240" w:lineRule="auto"/>
        <w:ind w:firstLine="851"/>
        <w:jc w:val="both"/>
        <w:rPr>
          <w:rFonts w:ascii="Arial" w:hAnsi="Arial" w:cs="Arial"/>
          <w:color w:val="323232"/>
          <w:shd w:val="clear" w:color="auto" w:fill="FFFFFF"/>
        </w:rPr>
      </w:pPr>
      <w:r w:rsidRPr="003100A7">
        <w:rPr>
          <w:rFonts w:ascii="Times New Roman" w:hAnsi="Times New Roman" w:cs="Times New Roman"/>
          <w:bCs/>
          <w:sz w:val="24"/>
          <w:szCs w:val="24"/>
        </w:rPr>
        <w:t xml:space="preserve">2.5. </w:t>
      </w:r>
      <w:r w:rsidRPr="003100A7">
        <w:rPr>
          <w:rFonts w:ascii="Times New Roman" w:hAnsi="Times New Roman" w:cs="Times New Roman"/>
          <w:sz w:val="24"/>
          <w:szCs w:val="24"/>
        </w:rPr>
        <w:t xml:space="preserve">Фиксирование факта получения заявителем результата предоставления муниципальной услуги осуществляется </w:t>
      </w:r>
      <w:r w:rsidRPr="00790030">
        <w:rPr>
          <w:rFonts w:ascii="Times New Roman" w:hAnsi="Times New Roman" w:cs="Times New Roman"/>
          <w:color w:val="000000" w:themeColor="text1"/>
          <w:sz w:val="24"/>
          <w:szCs w:val="24"/>
        </w:rPr>
        <w:t xml:space="preserve">в </w:t>
      </w:r>
      <w:r w:rsidRPr="00790030">
        <w:rPr>
          <w:rFonts w:ascii="Times New Roman" w:hAnsi="Times New Roman" w:cs="Times New Roman"/>
          <w:color w:val="000000" w:themeColor="text1"/>
          <w:sz w:val="24"/>
          <w:szCs w:val="24"/>
          <w:shd w:val="clear" w:color="auto" w:fill="FFFFFF"/>
        </w:rPr>
        <w:t>информационной системе «Платформ</w:t>
      </w:r>
      <w:r>
        <w:rPr>
          <w:rFonts w:ascii="Times New Roman" w:hAnsi="Times New Roman" w:cs="Times New Roman"/>
          <w:color w:val="000000" w:themeColor="text1"/>
          <w:sz w:val="24"/>
          <w:szCs w:val="24"/>
          <w:shd w:val="clear" w:color="auto" w:fill="FFFFFF"/>
        </w:rPr>
        <w:t>а государственных сервисов», в У</w:t>
      </w:r>
      <w:r w:rsidRPr="00790030">
        <w:rPr>
          <w:rFonts w:ascii="Times New Roman" w:hAnsi="Times New Roman" w:cs="Times New Roman"/>
          <w:color w:val="000000" w:themeColor="text1"/>
          <w:sz w:val="24"/>
          <w:szCs w:val="24"/>
          <w:shd w:val="clear" w:color="auto" w:fill="FFFFFF"/>
        </w:rPr>
        <w:t xml:space="preserve">полномоченном органе, многофункциональном центре, в случае заключения соглашения </w:t>
      </w:r>
      <w:r>
        <w:rPr>
          <w:rFonts w:ascii="Times New Roman" w:hAnsi="Times New Roman" w:cs="Times New Roman"/>
          <w:bCs/>
          <w:color w:val="000000" w:themeColor="text1"/>
          <w:sz w:val="24"/>
          <w:szCs w:val="24"/>
        </w:rPr>
        <w:t>о взаимодействии между У</w:t>
      </w:r>
      <w:r w:rsidRPr="00790030">
        <w:rPr>
          <w:rFonts w:ascii="Times New Roman" w:hAnsi="Times New Roman" w:cs="Times New Roman"/>
          <w:bCs/>
          <w:color w:val="000000" w:themeColor="text1"/>
          <w:sz w:val="24"/>
          <w:szCs w:val="24"/>
        </w:rPr>
        <w:t>полномоченным органом и многофункциональным центром</w:t>
      </w:r>
      <w:r>
        <w:rPr>
          <w:rFonts w:ascii="Times New Roman" w:hAnsi="Times New Roman" w:cs="Times New Roman"/>
          <w:bCs/>
          <w:color w:val="000000" w:themeColor="text1"/>
          <w:sz w:val="24"/>
          <w:szCs w:val="24"/>
        </w:rPr>
        <w:t>.</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2.6. Результат</w:t>
      </w:r>
      <w:r>
        <w:rPr>
          <w:rFonts w:ascii="Times New Roman" w:hAnsi="Times New Roman" w:cs="Times New Roman"/>
          <w:bCs/>
          <w:sz w:val="24"/>
          <w:szCs w:val="24"/>
        </w:rPr>
        <w:t xml:space="preserve"> </w:t>
      </w:r>
      <w:r w:rsidRPr="003100A7">
        <w:rPr>
          <w:rFonts w:ascii="Times New Roman" w:hAnsi="Times New Roman" w:cs="Times New Roman"/>
          <w:bCs/>
          <w:sz w:val="24"/>
          <w:szCs w:val="24"/>
        </w:rPr>
        <w:t>предоставления</w:t>
      </w:r>
      <w:r>
        <w:rPr>
          <w:rFonts w:ascii="Times New Roman" w:hAnsi="Times New Roman" w:cs="Times New Roman"/>
          <w:bCs/>
          <w:sz w:val="24"/>
          <w:szCs w:val="24"/>
        </w:rPr>
        <w:t xml:space="preserve"> </w:t>
      </w:r>
      <w:r w:rsidRPr="003100A7">
        <w:rPr>
          <w:rFonts w:ascii="Times New Roman" w:hAnsi="Times New Roman" w:cs="Times New Roman"/>
          <w:bCs/>
          <w:sz w:val="24"/>
          <w:szCs w:val="24"/>
        </w:rPr>
        <w:t>услуги, указанный</w:t>
      </w:r>
      <w:r>
        <w:rPr>
          <w:rFonts w:ascii="Times New Roman" w:hAnsi="Times New Roman" w:cs="Times New Roman"/>
          <w:bCs/>
          <w:sz w:val="24"/>
          <w:szCs w:val="24"/>
        </w:rPr>
        <w:t xml:space="preserve"> </w:t>
      </w:r>
      <w:r w:rsidRPr="003100A7">
        <w:rPr>
          <w:rFonts w:ascii="Times New Roman" w:hAnsi="Times New Roman" w:cs="Times New Roman"/>
          <w:bCs/>
          <w:sz w:val="24"/>
          <w:szCs w:val="24"/>
        </w:rPr>
        <w:t>в</w:t>
      </w:r>
      <w:r>
        <w:rPr>
          <w:rFonts w:ascii="Times New Roman" w:hAnsi="Times New Roman" w:cs="Times New Roman"/>
          <w:bCs/>
          <w:sz w:val="24"/>
          <w:szCs w:val="24"/>
        </w:rPr>
        <w:t xml:space="preserve"> </w:t>
      </w:r>
      <w:r w:rsidRPr="003100A7">
        <w:rPr>
          <w:rFonts w:ascii="Times New Roman" w:hAnsi="Times New Roman" w:cs="Times New Roman"/>
          <w:bCs/>
          <w:sz w:val="24"/>
          <w:szCs w:val="24"/>
        </w:rPr>
        <w:t>пункте 2.3</w:t>
      </w:r>
      <w:r>
        <w:rPr>
          <w:rFonts w:ascii="Times New Roman" w:hAnsi="Times New Roman" w:cs="Times New Roman"/>
          <w:bCs/>
          <w:sz w:val="24"/>
          <w:szCs w:val="24"/>
        </w:rPr>
        <w:t xml:space="preserve"> </w:t>
      </w:r>
      <w:r w:rsidRPr="003100A7">
        <w:rPr>
          <w:rFonts w:ascii="Times New Roman" w:hAnsi="Times New Roman" w:cs="Times New Roman"/>
          <w:bCs/>
          <w:sz w:val="24"/>
          <w:szCs w:val="24"/>
        </w:rPr>
        <w:t>настоящего</w:t>
      </w:r>
      <w:r>
        <w:rPr>
          <w:rFonts w:ascii="Times New Roman" w:hAnsi="Times New Roman" w:cs="Times New Roman"/>
          <w:bCs/>
          <w:sz w:val="24"/>
          <w:szCs w:val="24"/>
        </w:rPr>
        <w:t xml:space="preserve"> </w:t>
      </w:r>
      <w:r w:rsidRPr="003100A7">
        <w:rPr>
          <w:rFonts w:ascii="Times New Roman" w:hAnsi="Times New Roman" w:cs="Times New Roman"/>
          <w:bCs/>
          <w:sz w:val="24"/>
          <w:szCs w:val="24"/>
        </w:rPr>
        <w:t>Административного регламента:</w:t>
      </w:r>
    </w:p>
    <w:p w:rsidR="00CF56B2" w:rsidRPr="003100A7" w:rsidRDefault="00CF56B2" w:rsidP="00CF56B2">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100A7">
        <w:rPr>
          <w:rFonts w:ascii="Times New Roman" w:hAnsi="Times New Roman" w:cs="Times New Roman"/>
          <w:bCs/>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w:t>
      </w:r>
      <w:r w:rsidRPr="003100A7">
        <w:rPr>
          <w:rFonts w:ascii="Times New Roman" w:eastAsia="Calibri" w:hAnsi="Times New Roman" w:cs="Times New Roman"/>
          <w:sz w:val="24"/>
          <w:szCs w:val="24"/>
          <w:lang w:eastAsia="en-US"/>
        </w:rPr>
        <w:t xml:space="preserve"> в федеральной государственной информационной системе "Единый портал государственных и муниципальных услуг (функций)" </w:t>
      </w:r>
      <w:r w:rsidRPr="003100A7">
        <w:rPr>
          <w:rFonts w:ascii="Times New Roman" w:hAnsi="Times New Roman" w:cs="Times New Roman"/>
          <w:sz w:val="24"/>
          <w:szCs w:val="24"/>
        </w:rPr>
        <w:t>(https://www.gosuslugi.ru/)</w:t>
      </w:r>
      <w:r w:rsidRPr="003100A7">
        <w:rPr>
          <w:rFonts w:ascii="Times New Roman" w:eastAsia="Calibri" w:hAnsi="Times New Roman" w:cs="Times New Roman"/>
          <w:sz w:val="24"/>
          <w:szCs w:val="24"/>
          <w:lang w:eastAsia="en-US"/>
        </w:rPr>
        <w:t xml:space="preserve"> (далее – Единый портал), </w:t>
      </w:r>
      <w:r w:rsidRPr="00790030">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(https://gosuslugi41.ru/) (далее – региональный портал)</w:t>
      </w:r>
      <w:r w:rsidRPr="003100A7">
        <w:rPr>
          <w:rFonts w:ascii="Times New Roman" w:hAnsi="Times New Roman" w:cs="Times New Roman"/>
          <w:bCs/>
          <w:sz w:val="24"/>
          <w:szCs w:val="24"/>
        </w:rPr>
        <w:t>,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выдается заявителю на бумажном н</w:t>
      </w:r>
      <w:r>
        <w:rPr>
          <w:rFonts w:ascii="Times New Roman" w:hAnsi="Times New Roman" w:cs="Times New Roman"/>
          <w:bCs/>
          <w:sz w:val="24"/>
          <w:szCs w:val="24"/>
        </w:rPr>
        <w:t>осителе при личном обращении в У</w:t>
      </w:r>
      <w:r w:rsidRPr="003100A7">
        <w:rPr>
          <w:rFonts w:ascii="Times New Roman" w:hAnsi="Times New Roman" w:cs="Times New Roman"/>
          <w:bCs/>
          <w:sz w:val="24"/>
          <w:szCs w:val="24"/>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Default="00CF56B2" w:rsidP="00FB57A9">
      <w:pPr>
        <w:autoSpaceDE w:val="0"/>
        <w:autoSpaceDN w:val="0"/>
        <w:adjustRightInd w:val="0"/>
        <w:spacing w:after="0" w:line="240" w:lineRule="auto"/>
        <w:jc w:val="center"/>
        <w:outlineLvl w:val="0"/>
        <w:rPr>
          <w:rFonts w:ascii="Times New Roman" w:hAnsi="Times New Roman" w:cs="Times New Roman"/>
          <w:b/>
          <w:bCs/>
          <w:sz w:val="24"/>
          <w:szCs w:val="24"/>
        </w:rPr>
      </w:pPr>
      <w:r w:rsidRPr="003100A7">
        <w:rPr>
          <w:rFonts w:ascii="Times New Roman" w:hAnsi="Times New Roman" w:cs="Times New Roman"/>
          <w:b/>
          <w:bCs/>
          <w:sz w:val="24"/>
          <w:szCs w:val="24"/>
        </w:rPr>
        <w:t xml:space="preserve">Срок предоставления </w:t>
      </w:r>
      <w:r w:rsidRPr="003100A7">
        <w:rPr>
          <w:rFonts w:ascii="Times New Roman" w:hAnsi="Times New Roman" w:cs="Times New Roman"/>
          <w:b/>
          <w:sz w:val="24"/>
          <w:szCs w:val="24"/>
        </w:rPr>
        <w:t>муниципальной</w:t>
      </w:r>
      <w:r w:rsidRPr="003100A7">
        <w:rPr>
          <w:rFonts w:ascii="Times New Roman" w:hAnsi="Times New Roman" w:cs="Times New Roman"/>
          <w:b/>
          <w:bCs/>
          <w:sz w:val="24"/>
          <w:szCs w:val="24"/>
        </w:rPr>
        <w:t xml:space="preserve"> услуги</w:t>
      </w:r>
    </w:p>
    <w:p w:rsidR="00CF56B2" w:rsidRPr="003100A7" w:rsidRDefault="00CF56B2" w:rsidP="00CF56B2">
      <w:pPr>
        <w:autoSpaceDE w:val="0"/>
        <w:autoSpaceDN w:val="0"/>
        <w:adjustRightInd w:val="0"/>
        <w:spacing w:after="0" w:line="240" w:lineRule="auto"/>
        <w:ind w:firstLine="851"/>
        <w:jc w:val="center"/>
        <w:outlineLvl w:val="0"/>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2.7. 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2.11 настоящего Администрат</w:t>
      </w:r>
      <w:r>
        <w:rPr>
          <w:rFonts w:ascii="Times New Roman" w:hAnsi="Times New Roman" w:cs="Times New Roman"/>
          <w:bCs/>
          <w:sz w:val="24"/>
          <w:szCs w:val="24"/>
        </w:rPr>
        <w:t>ивного регламента, в У</w:t>
      </w:r>
      <w:r w:rsidRPr="003100A7">
        <w:rPr>
          <w:rFonts w:ascii="Times New Roman" w:hAnsi="Times New Roman" w:cs="Times New Roman"/>
          <w:bCs/>
          <w:sz w:val="24"/>
          <w:szCs w:val="24"/>
        </w:rPr>
        <w:t>полномоченный орган.</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Default="00CF56B2" w:rsidP="00FB57A9">
      <w:pPr>
        <w:autoSpaceDE w:val="0"/>
        <w:autoSpaceDN w:val="0"/>
        <w:adjustRightInd w:val="0"/>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Правовые основания для предоставления муниципальной услуги</w:t>
      </w:r>
    </w:p>
    <w:p w:rsidR="00CF56B2" w:rsidRPr="003100A7" w:rsidRDefault="00CF56B2" w:rsidP="00CF56B2">
      <w:pPr>
        <w:autoSpaceDE w:val="0"/>
        <w:autoSpaceDN w:val="0"/>
        <w:adjustRightInd w:val="0"/>
        <w:spacing w:after="0" w:line="240" w:lineRule="auto"/>
        <w:ind w:firstLine="851"/>
        <w:jc w:val="center"/>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F56B2"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eastAsia="Calibri" w:hAnsi="Times New Roman" w:cs="Times New Roman"/>
          <w:sz w:val="24"/>
          <w:szCs w:val="24"/>
          <w:lang w:eastAsia="en-US"/>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w:t>
      </w:r>
      <w:r>
        <w:rPr>
          <w:rFonts w:ascii="Times New Roman" w:eastAsia="Calibri" w:hAnsi="Times New Roman" w:cs="Times New Roman"/>
          <w:sz w:val="24"/>
          <w:szCs w:val="24"/>
          <w:lang w:eastAsia="en-US"/>
        </w:rPr>
        <w:t xml:space="preserve"> </w:t>
      </w:r>
      <w:r w:rsidRPr="003100A7">
        <w:rPr>
          <w:rFonts w:ascii="Times New Roman" w:eastAsia="Calibri" w:hAnsi="Times New Roman" w:cs="Times New Roman"/>
          <w:sz w:val="24"/>
          <w:szCs w:val="24"/>
          <w:lang w:eastAsia="en-US"/>
        </w:rPr>
        <w:t>служащих, работников ра</w:t>
      </w:r>
      <w:r>
        <w:rPr>
          <w:rFonts w:ascii="Times New Roman" w:eastAsia="Calibri" w:hAnsi="Times New Roman" w:cs="Times New Roman"/>
          <w:sz w:val="24"/>
          <w:szCs w:val="24"/>
          <w:lang w:eastAsia="en-US"/>
        </w:rPr>
        <w:t>змещаются на официальном сайте У</w:t>
      </w:r>
      <w:r w:rsidRPr="003100A7">
        <w:rPr>
          <w:rFonts w:ascii="Times New Roman" w:eastAsia="Calibri" w:hAnsi="Times New Roman" w:cs="Times New Roman"/>
          <w:sz w:val="24"/>
          <w:szCs w:val="24"/>
          <w:lang w:eastAsia="en-US"/>
        </w:rPr>
        <w:t xml:space="preserve">полномоченного органа местного самоуправления в информационно-телекоммуникационной сети "Интернет" </w:t>
      </w:r>
      <w:r>
        <w:rPr>
          <w:rFonts w:ascii="Times New Roman" w:eastAsia="Calibri" w:hAnsi="Times New Roman" w:cs="Times New Roman"/>
          <w:sz w:val="24"/>
          <w:szCs w:val="24"/>
          <w:lang w:eastAsia="en-US"/>
        </w:rPr>
        <w:t>(</w:t>
      </w:r>
      <w:r w:rsidRPr="0063168E">
        <w:rPr>
          <w:rFonts w:ascii="Times New Roman" w:hAnsi="Times New Roman" w:cs="Times New Roman"/>
          <w:sz w:val="24"/>
          <w:szCs w:val="24"/>
          <w:lang w:val="en-US"/>
        </w:rPr>
        <w:t>http</w:t>
      </w:r>
      <w:r w:rsidRPr="0063168E">
        <w:rPr>
          <w:rFonts w:ascii="Times New Roman" w:hAnsi="Times New Roman" w:cs="Times New Roman"/>
          <w:sz w:val="24"/>
          <w:szCs w:val="24"/>
        </w:rPr>
        <w:t>://</w:t>
      </w:r>
      <w:r w:rsidRPr="0063168E">
        <w:rPr>
          <w:rFonts w:ascii="Times New Roman" w:hAnsi="Times New Roman" w:cs="Times New Roman"/>
          <w:sz w:val="24"/>
          <w:szCs w:val="24"/>
          <w:lang w:val="en-US"/>
        </w:rPr>
        <w:t>essobmr</w:t>
      </w:r>
      <w:r w:rsidRPr="0063168E">
        <w:rPr>
          <w:rFonts w:ascii="Times New Roman" w:hAnsi="Times New Roman" w:cs="Times New Roman"/>
          <w:sz w:val="24"/>
          <w:szCs w:val="24"/>
        </w:rPr>
        <w:t>.</w:t>
      </w:r>
      <w:r w:rsidRPr="0063168E">
        <w:rPr>
          <w:rFonts w:ascii="Times New Roman" w:hAnsi="Times New Roman" w:cs="Times New Roman"/>
          <w:sz w:val="24"/>
          <w:szCs w:val="24"/>
          <w:lang w:val="en-US"/>
        </w:rPr>
        <w:t>ru</w:t>
      </w:r>
      <w:r>
        <w:rPr>
          <w:rFonts w:ascii="Times New Roman" w:hAnsi="Times New Roman" w:cs="Times New Roman"/>
          <w:sz w:val="24"/>
          <w:szCs w:val="24"/>
        </w:rPr>
        <w:t>),</w:t>
      </w:r>
      <w:r w:rsidRPr="003100A7">
        <w:rPr>
          <w:rFonts w:ascii="Times New Roman" w:eastAsia="Calibri" w:hAnsi="Times New Roman" w:cs="Times New Roman"/>
          <w:i/>
          <w:sz w:val="24"/>
          <w:szCs w:val="24"/>
          <w:lang w:eastAsia="en-US"/>
        </w:rPr>
        <w:t xml:space="preserve"> </w:t>
      </w:r>
      <w:r w:rsidRPr="003100A7">
        <w:rPr>
          <w:rFonts w:ascii="Times New Roman" w:eastAsia="Calibri" w:hAnsi="Times New Roman" w:cs="Times New Roman"/>
          <w:sz w:val="24"/>
          <w:szCs w:val="24"/>
          <w:lang w:eastAsia="en-US"/>
        </w:rPr>
        <w:t xml:space="preserve">а также </w:t>
      </w:r>
      <w:r w:rsidRPr="003100A7">
        <w:rPr>
          <w:rFonts w:ascii="Times New Roman" w:hAnsi="Times New Roman" w:cs="Times New Roman"/>
          <w:bCs/>
          <w:sz w:val="24"/>
          <w:szCs w:val="24"/>
        </w:rPr>
        <w:t xml:space="preserve">на Едином портале, региональном портале. </w:t>
      </w:r>
    </w:p>
    <w:p w:rsidR="00CF56B2" w:rsidRPr="003100A7" w:rsidRDefault="00CF56B2" w:rsidP="00CF56B2">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p>
    <w:p w:rsidR="00FB57A9" w:rsidRDefault="00CF56B2" w:rsidP="00FB57A9">
      <w:pPr>
        <w:autoSpaceDE w:val="0"/>
        <w:autoSpaceDN w:val="0"/>
        <w:adjustRightInd w:val="0"/>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Исчерпывающий перечень документов, необходимых</w:t>
      </w:r>
      <w:r>
        <w:rPr>
          <w:rFonts w:ascii="Times New Roman" w:hAnsi="Times New Roman" w:cs="Times New Roman"/>
          <w:b/>
          <w:bCs/>
          <w:sz w:val="24"/>
          <w:szCs w:val="24"/>
        </w:rPr>
        <w:t xml:space="preserve"> </w:t>
      </w:r>
      <w:r w:rsidRPr="003100A7">
        <w:rPr>
          <w:rFonts w:ascii="Times New Roman" w:hAnsi="Times New Roman" w:cs="Times New Roman"/>
          <w:b/>
          <w:bCs/>
          <w:sz w:val="24"/>
          <w:szCs w:val="24"/>
        </w:rPr>
        <w:t xml:space="preserve">для предоставления </w:t>
      </w:r>
    </w:p>
    <w:p w:rsidR="00CF56B2" w:rsidRDefault="00CF56B2" w:rsidP="00FB57A9">
      <w:pPr>
        <w:autoSpaceDE w:val="0"/>
        <w:autoSpaceDN w:val="0"/>
        <w:adjustRightInd w:val="0"/>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муниципальной услуги</w:t>
      </w:r>
    </w:p>
    <w:p w:rsidR="00CF56B2" w:rsidRPr="003100A7" w:rsidRDefault="00CF56B2" w:rsidP="00CF56B2">
      <w:pPr>
        <w:autoSpaceDE w:val="0"/>
        <w:autoSpaceDN w:val="0"/>
        <w:adjustRightInd w:val="0"/>
        <w:spacing w:after="0" w:line="240" w:lineRule="auto"/>
        <w:ind w:firstLine="709"/>
        <w:jc w:val="center"/>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2.9. Исчерпывающий перечень документов, необходимых для предоставления услуги, подлежащих представлению заявителем самостоятельно:</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а) уведомление об окончании строительства,</w:t>
      </w:r>
      <w:r w:rsidRPr="003100A7">
        <w:rPr>
          <w:rFonts w:ascii="Times New Roman" w:hAnsi="Times New Roman" w:cs="Times New Roman"/>
          <w:sz w:val="24"/>
          <w:szCs w:val="24"/>
        </w:rPr>
        <w:t xml:space="preserve"> </w:t>
      </w:r>
      <w:r w:rsidRPr="003100A7">
        <w:rPr>
          <w:rFonts w:ascii="Times New Roman" w:hAnsi="Times New Roman" w:cs="Times New Roman"/>
          <w:bCs/>
          <w:sz w:val="24"/>
          <w:szCs w:val="24"/>
        </w:rPr>
        <w:t xml:space="preserve">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w:t>
      </w:r>
      <w:r w:rsidRPr="003100A7">
        <w:rPr>
          <w:rFonts w:ascii="Times New Roman" w:hAnsi="Times New Roman" w:cs="Times New Roman"/>
          <w:bCs/>
          <w:sz w:val="24"/>
          <w:szCs w:val="24"/>
        </w:rPr>
        <w:lastRenderedPageBreak/>
        <w:t xml:space="preserve">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w:t>
      </w:r>
      <w:r w:rsidRPr="003100A7">
        <w:rPr>
          <w:rFonts w:ascii="Times New Roman" w:hAnsi="Times New Roman" w:cs="Times New Roman"/>
          <w:bCs/>
          <w:sz w:val="24"/>
          <w:szCs w:val="24"/>
          <w:lang w:val="en-US"/>
        </w:rPr>
        <w:t>c</w:t>
      </w:r>
      <w:r w:rsidRPr="003100A7">
        <w:rPr>
          <w:rFonts w:ascii="Times New Roman" w:hAnsi="Times New Roman" w:cs="Times New Roman"/>
          <w:bCs/>
          <w:sz w:val="24"/>
          <w:szCs w:val="24"/>
        </w:rPr>
        <w:t xml:space="preserve">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w:t>
      </w:r>
      <w:r>
        <w:rPr>
          <w:rFonts w:ascii="Times New Roman" w:hAnsi="Times New Roman" w:cs="Times New Roman"/>
          <w:bCs/>
          <w:sz w:val="24"/>
          <w:szCs w:val="24"/>
        </w:rPr>
        <w:t>осредством личного обращения в У</w:t>
      </w:r>
      <w:r w:rsidRPr="003100A7">
        <w:rPr>
          <w:rFonts w:ascii="Times New Roman" w:hAnsi="Times New Roman" w:cs="Times New Roman"/>
          <w:bCs/>
          <w:sz w:val="24"/>
          <w:szCs w:val="24"/>
        </w:rPr>
        <w:t>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г) заверенный</w:t>
      </w:r>
      <w:r>
        <w:rPr>
          <w:rFonts w:ascii="Times New Roman" w:hAnsi="Times New Roman" w:cs="Times New Roman"/>
          <w:bCs/>
          <w:sz w:val="24"/>
          <w:szCs w:val="24"/>
        </w:rPr>
        <w:t xml:space="preserve"> </w:t>
      </w:r>
      <w:r w:rsidRPr="003100A7">
        <w:rPr>
          <w:rFonts w:ascii="Times New Roman" w:hAnsi="Times New Roman" w:cs="Times New Roman"/>
          <w:bCs/>
          <w:sz w:val="24"/>
          <w:szCs w:val="24"/>
        </w:rPr>
        <w:t>перевод на русский язык документов</w:t>
      </w:r>
      <w:r>
        <w:rPr>
          <w:rFonts w:ascii="Times New Roman" w:hAnsi="Times New Roman" w:cs="Times New Roman"/>
          <w:bCs/>
          <w:sz w:val="24"/>
          <w:szCs w:val="24"/>
        </w:rPr>
        <w:t xml:space="preserve"> </w:t>
      </w:r>
      <w:r w:rsidRPr="003100A7">
        <w:rPr>
          <w:rFonts w:ascii="Times New Roman" w:hAnsi="Times New Roman" w:cs="Times New Roman"/>
          <w:bCs/>
          <w:sz w:val="24"/>
          <w:szCs w:val="24"/>
        </w:rPr>
        <w:t>о государственной регистрации юридического лица в соответствии</w:t>
      </w:r>
      <w:r>
        <w:rPr>
          <w:rFonts w:ascii="Times New Roman" w:hAnsi="Times New Roman" w:cs="Times New Roman"/>
          <w:bCs/>
          <w:sz w:val="24"/>
          <w:szCs w:val="24"/>
        </w:rPr>
        <w:t xml:space="preserve"> </w:t>
      </w:r>
      <w:r w:rsidRPr="003100A7">
        <w:rPr>
          <w:rFonts w:ascii="Times New Roman" w:hAnsi="Times New Roman" w:cs="Times New Roman"/>
          <w:bCs/>
          <w:sz w:val="24"/>
          <w:szCs w:val="24"/>
        </w:rPr>
        <w:t>с законодательством иностранного государства в случае, если застройщиком является иностранное юридическое лицо;</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д) технический план объекта индивидуального жилищного строительства или садового дома;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F56B2" w:rsidRPr="003100A7" w:rsidRDefault="00CF56B2" w:rsidP="00CF56B2">
      <w:pPr>
        <w:pStyle w:val="ConsPlusNormal"/>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2.10. Исчерпывающий перечень необходимых для предоставления услуги документов (их копий или сведений, содержащихся</w:t>
      </w:r>
      <w:r>
        <w:rPr>
          <w:rFonts w:ascii="Times New Roman" w:hAnsi="Times New Roman" w:cs="Times New Roman"/>
          <w:bCs/>
          <w:sz w:val="24"/>
          <w:szCs w:val="24"/>
        </w:rPr>
        <w:t xml:space="preserve"> в них), которые запрашиваются У</w:t>
      </w:r>
      <w:r w:rsidRPr="003100A7">
        <w:rPr>
          <w:rFonts w:ascii="Times New Roman" w:hAnsi="Times New Roman" w:cs="Times New Roman"/>
          <w:bCs/>
          <w:sz w:val="24"/>
          <w:szCs w:val="24"/>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lastRenderedPageBreak/>
        <w:t>2.11.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а) в электронной форме посредством </w:t>
      </w:r>
      <w:r w:rsidRPr="003100A7">
        <w:rPr>
          <w:rFonts w:ascii="Times New Roman" w:eastAsia="Calibri" w:hAnsi="Times New Roman" w:cs="Times New Roman"/>
          <w:bCs/>
          <w:sz w:val="24"/>
          <w:szCs w:val="24"/>
          <w:lang w:eastAsia="en-US"/>
        </w:rPr>
        <w:t>Единого портала, регионального портала</w:t>
      </w:r>
      <w:r w:rsidRPr="003100A7">
        <w:rPr>
          <w:rFonts w:ascii="Times New Roman" w:hAnsi="Times New Roman" w:cs="Times New Roman"/>
          <w:bCs/>
          <w:sz w:val="24"/>
          <w:szCs w:val="24"/>
        </w:rPr>
        <w:t>.</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3100A7">
        <w:rPr>
          <w:rFonts w:ascii="Times New Roman" w:hAnsi="Times New Roman" w:cs="Times New Roman"/>
          <w:bCs/>
          <w:sz w:val="24"/>
          <w:szCs w:val="24"/>
        </w:rPr>
        <w:noBreakHyphen/>
        <w:t>ФЗ "Об электронной подписи" (</w:t>
      </w:r>
      <w:r w:rsidRPr="003100A7">
        <w:rPr>
          <w:rFonts w:ascii="Times New Roman" w:hAnsi="Times New Roman" w:cs="Times New Roman"/>
          <w:sz w:val="24"/>
          <w:szCs w:val="24"/>
        </w:rPr>
        <w:t xml:space="preserve">Собрание законодательства </w:t>
      </w:r>
      <w:r w:rsidRPr="003100A7">
        <w:rPr>
          <w:rFonts w:ascii="Times New Roman" w:hAnsi="Times New Roman" w:cs="Times New Roman"/>
          <w:bCs/>
          <w:sz w:val="24"/>
          <w:szCs w:val="24"/>
        </w:rPr>
        <w:t>Российской Федерации</w:t>
      </w:r>
      <w:r w:rsidRPr="003100A7">
        <w:rPr>
          <w:rFonts w:ascii="Times New Roman" w:hAnsi="Times New Roman" w:cs="Times New Roman"/>
          <w:sz w:val="24"/>
          <w:szCs w:val="24"/>
        </w:rPr>
        <w:t>, 2011, № 15, ст. 2036; 2019, № 52, ст. 7794</w:t>
      </w:r>
      <w:r w:rsidRPr="003100A7">
        <w:rPr>
          <w:rFonts w:ascii="Times New Roman" w:hAnsi="Times New Roman" w:cs="Times New Roman"/>
          <w:bCs/>
          <w:sz w:val="24"/>
          <w:szCs w:val="24"/>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3100A7">
        <w:rPr>
          <w:rFonts w:ascii="Times New Roman" w:hAnsi="Times New Roman" w:cs="Times New Roman"/>
          <w:sz w:val="24"/>
          <w:szCs w:val="24"/>
        </w:rPr>
        <w:t>года</w:t>
      </w:r>
      <w:r w:rsidRPr="003100A7" w:rsidDel="00E11F9A">
        <w:rPr>
          <w:rFonts w:ascii="Times New Roman" w:hAnsi="Times New Roman" w:cs="Times New Roman"/>
          <w:bCs/>
          <w:sz w:val="24"/>
          <w:szCs w:val="24"/>
        </w:rPr>
        <w:t xml:space="preserve"> </w:t>
      </w:r>
      <w:r w:rsidRPr="003100A7">
        <w:rPr>
          <w:rFonts w:ascii="Times New Roman" w:hAnsi="Times New Roman" w:cs="Times New Roman"/>
          <w:bCs/>
          <w:sz w:val="24"/>
          <w:szCs w:val="24"/>
        </w:rPr>
        <w:t>№ 33 "Об использовании простой электронной подписи при оказании государственных и муниципальных услуг" (</w:t>
      </w:r>
      <w:r w:rsidRPr="003100A7">
        <w:rPr>
          <w:rFonts w:ascii="Times New Roman" w:hAnsi="Times New Roman" w:cs="Times New Roman"/>
          <w:sz w:val="24"/>
          <w:szCs w:val="24"/>
        </w:rPr>
        <w:t xml:space="preserve">Собрание законодательства </w:t>
      </w:r>
      <w:r w:rsidRPr="003100A7">
        <w:rPr>
          <w:rFonts w:ascii="Times New Roman" w:hAnsi="Times New Roman" w:cs="Times New Roman"/>
          <w:bCs/>
          <w:sz w:val="24"/>
          <w:szCs w:val="24"/>
        </w:rPr>
        <w:t>Российской Федерации</w:t>
      </w:r>
      <w:r w:rsidRPr="003100A7">
        <w:rPr>
          <w:rFonts w:ascii="Times New Roman" w:hAnsi="Times New Roman" w:cs="Times New Roman"/>
          <w:sz w:val="24"/>
          <w:szCs w:val="24"/>
        </w:rPr>
        <w:t>, 2013, № 5, ст. 377; 2022, № 21, ст. 3453</w:t>
      </w:r>
      <w:r w:rsidRPr="003100A7">
        <w:rPr>
          <w:rFonts w:ascii="Times New Roman" w:hAnsi="Times New Roman" w:cs="Times New Roman"/>
          <w:bCs/>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3100A7">
        <w:rPr>
          <w:rFonts w:ascii="Times New Roman" w:hAnsi="Times New Roman" w:cs="Times New Roman"/>
          <w:sz w:val="24"/>
          <w:szCs w:val="24"/>
        </w:rPr>
        <w:t>года</w:t>
      </w:r>
      <w:r w:rsidRPr="003100A7" w:rsidDel="00E11F9A">
        <w:rPr>
          <w:rFonts w:ascii="Times New Roman" w:hAnsi="Times New Roman" w:cs="Times New Roman"/>
          <w:bCs/>
          <w:sz w:val="24"/>
          <w:szCs w:val="24"/>
        </w:rPr>
        <w:t xml:space="preserve"> </w:t>
      </w:r>
      <w:r w:rsidRPr="003100A7">
        <w:rPr>
          <w:rFonts w:ascii="Times New Roman" w:hAnsi="Times New Roman" w:cs="Times New Roman"/>
          <w:bCs/>
          <w:sz w:val="24"/>
          <w:szCs w:val="24"/>
        </w:rPr>
        <w:t>№ 634 "О видах электронной подписи, использование которых допускается при обращении за получением государственных и муниципальных услуг" (</w:t>
      </w:r>
      <w:r w:rsidRPr="003100A7">
        <w:rPr>
          <w:rFonts w:ascii="Times New Roman" w:hAnsi="Times New Roman" w:cs="Times New Roman"/>
          <w:sz w:val="24"/>
          <w:szCs w:val="24"/>
        </w:rPr>
        <w:t xml:space="preserve">Собрание законодательства </w:t>
      </w:r>
      <w:r w:rsidRPr="003100A7">
        <w:rPr>
          <w:rFonts w:ascii="Times New Roman" w:hAnsi="Times New Roman" w:cs="Times New Roman"/>
          <w:bCs/>
          <w:sz w:val="24"/>
          <w:szCs w:val="24"/>
        </w:rPr>
        <w:t>Российской Федерации</w:t>
      </w:r>
      <w:r w:rsidRPr="003100A7">
        <w:rPr>
          <w:rFonts w:ascii="Times New Roman" w:hAnsi="Times New Roman" w:cs="Times New Roman"/>
          <w:sz w:val="24"/>
          <w:szCs w:val="24"/>
        </w:rPr>
        <w:t>, 2012, № 27, ст. 3744; 2021, № 22, ст. 3841)</w:t>
      </w:r>
      <w:r w:rsidRPr="003100A7">
        <w:rPr>
          <w:rFonts w:ascii="Times New Roman" w:hAnsi="Times New Roman" w:cs="Times New Roman"/>
          <w:bCs/>
          <w:sz w:val="24"/>
          <w:szCs w:val="24"/>
        </w:rPr>
        <w:t xml:space="preserve"> (далее – усиленная неквалифицированная электронная подпись).</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605EE2">
        <w:rPr>
          <w:rFonts w:ascii="Times New Roman" w:hAnsi="Times New Roman" w:cs="Times New Roman"/>
          <w:bCs/>
          <w:sz w:val="24"/>
          <w:szCs w:val="24"/>
        </w:rPr>
        <w:lastRenderedPageBreak/>
        <w:t>В целях предоставления услуги заявителю или его представителю обеспечивается в многофункциональных</w:t>
      </w:r>
      <w:r w:rsidRPr="003100A7">
        <w:rPr>
          <w:rFonts w:ascii="Times New Roman" w:hAnsi="Times New Roman" w:cs="Times New Roman"/>
          <w:bCs/>
          <w:sz w:val="24"/>
          <w:szCs w:val="24"/>
        </w:rPr>
        <w:t xml:space="preserve"> центрах доступ к Единому порталу, региональному порталу в соответствии с постановлением Правительства Российской Федерации от 22 декабря 2012 </w:t>
      </w:r>
      <w:r w:rsidRPr="003100A7">
        <w:rPr>
          <w:rFonts w:ascii="Times New Roman" w:hAnsi="Times New Roman" w:cs="Times New Roman"/>
          <w:sz w:val="24"/>
          <w:szCs w:val="24"/>
        </w:rPr>
        <w:t>года</w:t>
      </w:r>
      <w:r w:rsidRPr="003100A7" w:rsidDel="00E11F9A">
        <w:rPr>
          <w:rFonts w:ascii="Times New Roman" w:hAnsi="Times New Roman" w:cs="Times New Roman"/>
          <w:bCs/>
          <w:sz w:val="24"/>
          <w:szCs w:val="24"/>
        </w:rPr>
        <w:t xml:space="preserve"> </w:t>
      </w:r>
      <w:r w:rsidRPr="003100A7">
        <w:rPr>
          <w:rFonts w:ascii="Times New Roman" w:hAnsi="Times New Roman" w:cs="Times New Roman"/>
          <w:bCs/>
          <w:sz w:val="24"/>
          <w:szCs w:val="24"/>
        </w:rPr>
        <w:t>№ 1376 "Об утверждении Правил организации деятельности многофункциональных центров предоставления государственных и муниципальных услуг" (</w:t>
      </w:r>
      <w:r w:rsidRPr="003100A7">
        <w:rPr>
          <w:rFonts w:ascii="Times New Roman" w:hAnsi="Times New Roman" w:cs="Times New Roman"/>
          <w:sz w:val="24"/>
          <w:szCs w:val="24"/>
        </w:rPr>
        <w:t xml:space="preserve">Собрание законодательства </w:t>
      </w:r>
      <w:r w:rsidRPr="003100A7">
        <w:rPr>
          <w:rFonts w:ascii="Times New Roman" w:hAnsi="Times New Roman" w:cs="Times New Roman"/>
          <w:bCs/>
          <w:sz w:val="24"/>
          <w:szCs w:val="24"/>
        </w:rPr>
        <w:t>Российской Федерации</w:t>
      </w:r>
      <w:r w:rsidRPr="003100A7">
        <w:rPr>
          <w:rFonts w:ascii="Times New Roman" w:hAnsi="Times New Roman" w:cs="Times New Roman"/>
          <w:sz w:val="24"/>
          <w:szCs w:val="24"/>
        </w:rPr>
        <w:t>, 2012, № 53, ст. 7932; 2022, № 38, ст. 6464</w:t>
      </w:r>
      <w:r w:rsidRPr="003100A7">
        <w:rPr>
          <w:rFonts w:ascii="Times New Roman" w:hAnsi="Times New Roman" w:cs="Times New Roman"/>
          <w:bCs/>
          <w:sz w:val="24"/>
          <w:szCs w:val="24"/>
        </w:rPr>
        <w:t>).</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на бумажном носителе п</w:t>
      </w:r>
      <w:r>
        <w:rPr>
          <w:rFonts w:ascii="Times New Roman" w:hAnsi="Times New Roman" w:cs="Times New Roman"/>
          <w:bCs/>
          <w:sz w:val="24"/>
          <w:szCs w:val="24"/>
        </w:rPr>
        <w:t>осредством личного обращения в У</w:t>
      </w:r>
      <w:r w:rsidRPr="003100A7">
        <w:rPr>
          <w:rFonts w:ascii="Times New Roman" w:hAnsi="Times New Roman" w:cs="Times New Roman"/>
          <w:bCs/>
          <w:sz w:val="24"/>
          <w:szCs w:val="24"/>
        </w:rPr>
        <w:t>полномоченный орган, в том числе через многофункциональный центр в соответствии с соглашением о взаимодействии между</w:t>
      </w:r>
      <w:r>
        <w:rPr>
          <w:rFonts w:ascii="Times New Roman" w:hAnsi="Times New Roman" w:cs="Times New Roman"/>
          <w:bCs/>
          <w:sz w:val="24"/>
          <w:szCs w:val="24"/>
        </w:rPr>
        <w:t xml:space="preserve"> многофункциональным центром и У</w:t>
      </w:r>
      <w:r w:rsidRPr="003100A7">
        <w:rPr>
          <w:rFonts w:ascii="Times New Roman" w:hAnsi="Times New Roman" w:cs="Times New Roman"/>
          <w:bCs/>
          <w:sz w:val="24"/>
          <w:szCs w:val="24"/>
        </w:rPr>
        <w:t>полномоченным органом</w:t>
      </w:r>
      <w:r>
        <w:rPr>
          <w:rFonts w:ascii="Times New Roman" w:hAnsi="Times New Roman" w:cs="Times New Roman"/>
          <w:bCs/>
          <w:sz w:val="24"/>
          <w:szCs w:val="24"/>
        </w:rPr>
        <w:t>,</w:t>
      </w:r>
      <w:r w:rsidRPr="003100A7">
        <w:rPr>
          <w:rFonts w:ascii="Times New Roman" w:hAnsi="Times New Roman" w:cs="Times New Roman"/>
          <w:bCs/>
          <w:sz w:val="24"/>
          <w:szCs w:val="24"/>
        </w:rPr>
        <w:t xml:space="preserve"> заключенным в соответствии с постановлением Правительства Российской Федерации от 27 сентября 2011 </w:t>
      </w:r>
      <w:r w:rsidRPr="003100A7">
        <w:rPr>
          <w:rFonts w:ascii="Times New Roman" w:hAnsi="Times New Roman" w:cs="Times New Roman"/>
          <w:sz w:val="24"/>
          <w:szCs w:val="24"/>
        </w:rPr>
        <w:t>года</w:t>
      </w:r>
      <w:r w:rsidRPr="003100A7" w:rsidDel="00E11F9A">
        <w:rPr>
          <w:rFonts w:ascii="Times New Roman" w:hAnsi="Times New Roman" w:cs="Times New Roman"/>
          <w:bCs/>
          <w:sz w:val="24"/>
          <w:szCs w:val="24"/>
        </w:rPr>
        <w:t xml:space="preserve"> </w:t>
      </w:r>
      <w:r w:rsidRPr="003100A7">
        <w:rPr>
          <w:rFonts w:ascii="Times New Roman" w:hAnsi="Times New Roman" w:cs="Times New Roman"/>
          <w:bCs/>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3100A7">
        <w:rPr>
          <w:rFonts w:ascii="Times New Roman" w:hAnsi="Times New Roman" w:cs="Times New Roman"/>
          <w:sz w:val="24"/>
          <w:szCs w:val="24"/>
        </w:rPr>
        <w:t xml:space="preserve">Собрание законодательства </w:t>
      </w:r>
      <w:r w:rsidRPr="003100A7">
        <w:rPr>
          <w:rFonts w:ascii="Times New Roman" w:hAnsi="Times New Roman" w:cs="Times New Roman"/>
          <w:bCs/>
          <w:sz w:val="24"/>
          <w:szCs w:val="24"/>
        </w:rPr>
        <w:t>Российской Федерации</w:t>
      </w:r>
      <w:r w:rsidRPr="003100A7">
        <w:rPr>
          <w:rFonts w:ascii="Times New Roman" w:hAnsi="Times New Roman" w:cs="Times New Roman"/>
          <w:sz w:val="24"/>
          <w:szCs w:val="24"/>
        </w:rPr>
        <w:t>, 2011, № 40, ст. 5559; 2022, № 39, ст. 6636)</w:t>
      </w:r>
      <w:r w:rsidRPr="003100A7">
        <w:rPr>
          <w:rFonts w:ascii="Times New Roman" w:hAnsi="Times New Roman" w:cs="Times New Roman"/>
          <w:bCs/>
          <w:sz w:val="24"/>
          <w:szCs w:val="24"/>
        </w:rPr>
        <w:t>, либо посредством почтового отправления с уведомлением о вручении.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Default="00CF56B2" w:rsidP="00FB57A9">
      <w:pPr>
        <w:pStyle w:val="ConsPlusNormal"/>
        <w:ind w:firstLine="0"/>
        <w:jc w:val="center"/>
        <w:rPr>
          <w:rFonts w:ascii="Times New Roman" w:hAnsi="Times New Roman" w:cs="Times New Roman"/>
          <w:b/>
          <w:bCs/>
          <w:sz w:val="24"/>
          <w:szCs w:val="24"/>
        </w:rPr>
      </w:pPr>
      <w:r w:rsidRPr="003100A7">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bCs/>
          <w:sz w:val="24"/>
          <w:szCs w:val="24"/>
        </w:rPr>
        <w:t>муниципальной</w:t>
      </w:r>
      <w:r w:rsidRPr="003100A7">
        <w:rPr>
          <w:rFonts w:ascii="Times New Roman" w:hAnsi="Times New Roman" w:cs="Times New Roman"/>
          <w:b/>
          <w:bCs/>
          <w:sz w:val="24"/>
          <w:szCs w:val="24"/>
        </w:rPr>
        <w:t xml:space="preserve"> услуги</w:t>
      </w:r>
    </w:p>
    <w:p w:rsidR="00CF56B2" w:rsidRPr="003100A7" w:rsidRDefault="00CF56B2" w:rsidP="00CF56B2">
      <w:pPr>
        <w:pStyle w:val="ConsPlusNormal"/>
        <w:ind w:firstLine="851"/>
        <w:jc w:val="center"/>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представленные документы содержат подчистки и исправления текста;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д) выявлено несоблюдение установленных статьей 11 Федерального закона № 63-ФЗ</w:t>
      </w:r>
      <w:r w:rsidRPr="003100A7">
        <w:rPr>
          <w:rFonts w:ascii="Times New Roman" w:hAnsi="Times New Roman" w:cs="Times New Roman"/>
          <w:sz w:val="24"/>
          <w:szCs w:val="24"/>
        </w:rPr>
        <w:t xml:space="preserve"> </w:t>
      </w:r>
      <w:r w:rsidRPr="003100A7">
        <w:rPr>
          <w:rFonts w:ascii="Times New Roman" w:hAnsi="Times New Roman" w:cs="Times New Roman"/>
          <w:bCs/>
          <w:sz w:val="24"/>
          <w:szCs w:val="24"/>
        </w:rPr>
        <w:t>условий признания квалифицированной электронной подписи действительной в документах, представленных в электронной форме.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2.13.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w:t>
      </w:r>
      <w:r>
        <w:rPr>
          <w:rFonts w:ascii="Times New Roman" w:hAnsi="Times New Roman" w:cs="Times New Roman"/>
          <w:bCs/>
          <w:sz w:val="24"/>
          <w:szCs w:val="24"/>
        </w:rPr>
        <w:t xml:space="preserve"> многофункциональный центр или У</w:t>
      </w:r>
      <w:r w:rsidRPr="003100A7">
        <w:rPr>
          <w:rFonts w:ascii="Times New Roman" w:hAnsi="Times New Roman" w:cs="Times New Roman"/>
          <w:bCs/>
          <w:sz w:val="24"/>
          <w:szCs w:val="24"/>
        </w:rPr>
        <w:t xml:space="preserve">полномоченный орган.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2.15. Отказ в приеме документов, указанных в пункте 2.9 настоящего Административного регламента, не препятствует повторному обращению заявителя в </w:t>
      </w:r>
      <w:r>
        <w:rPr>
          <w:rFonts w:ascii="Times New Roman" w:hAnsi="Times New Roman" w:cs="Times New Roman"/>
          <w:bCs/>
          <w:sz w:val="24"/>
          <w:szCs w:val="24"/>
        </w:rPr>
        <w:t>У</w:t>
      </w:r>
      <w:r w:rsidRPr="003100A7">
        <w:rPr>
          <w:rFonts w:ascii="Times New Roman" w:hAnsi="Times New Roman" w:cs="Times New Roman"/>
          <w:bCs/>
          <w:sz w:val="24"/>
          <w:szCs w:val="24"/>
        </w:rPr>
        <w:t>полномоченный орган за предоставлением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2.16. Уведомление об окончании строительст</w:t>
      </w:r>
      <w:r>
        <w:rPr>
          <w:rFonts w:ascii="Times New Roman" w:hAnsi="Times New Roman" w:cs="Times New Roman"/>
          <w:bCs/>
          <w:sz w:val="24"/>
          <w:szCs w:val="24"/>
        </w:rPr>
        <w:t>ва считается ненаправленным, а У</w:t>
      </w:r>
      <w:r w:rsidRPr="003100A7">
        <w:rPr>
          <w:rFonts w:ascii="Times New Roman" w:hAnsi="Times New Roman" w:cs="Times New Roman"/>
          <w:bCs/>
          <w:sz w:val="24"/>
          <w:szCs w:val="24"/>
        </w:rPr>
        <w:t>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r w:rsidRPr="003100A7">
        <w:rPr>
          <w:rFonts w:ascii="Times New Roman" w:hAnsi="Times New Roman" w:cs="Times New Roman"/>
          <w:sz w:val="24"/>
          <w:szCs w:val="24"/>
        </w:rPr>
        <w:t>(Собрание законодательства Российской Федерации, 2005, № 1, ст. 16; 2021, № 50, ст. 8415)</w:t>
      </w:r>
      <w:r w:rsidRPr="003100A7">
        <w:rPr>
          <w:rFonts w:ascii="Times New Roman" w:hAnsi="Times New Roman" w:cs="Times New Roman"/>
          <w:bCs/>
          <w:sz w:val="24"/>
          <w:szCs w:val="24"/>
        </w:rPr>
        <w:t xml:space="preserve">;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3100A7">
        <w:rPr>
          <w:rFonts w:ascii="Times New Roman" w:hAnsi="Times New Roman" w:cs="Times New Roman"/>
          <w:bCs/>
          <w:sz w:val="24"/>
          <w:szCs w:val="24"/>
          <w:vertAlign w:val="superscript"/>
        </w:rPr>
        <w:t>1</w:t>
      </w:r>
      <w:r w:rsidRPr="003100A7">
        <w:rPr>
          <w:rFonts w:ascii="Times New Roman" w:hAnsi="Times New Roman" w:cs="Times New Roman"/>
          <w:bCs/>
          <w:sz w:val="24"/>
          <w:szCs w:val="24"/>
        </w:rPr>
        <w:t xml:space="preserve"> Градостроительного кодекса Российской Федерации </w:t>
      </w:r>
      <w:r w:rsidRPr="003100A7">
        <w:rPr>
          <w:rFonts w:ascii="Times New Roman" w:hAnsi="Times New Roman" w:cs="Times New Roman"/>
          <w:sz w:val="24"/>
          <w:szCs w:val="24"/>
        </w:rPr>
        <w:t>(Собрание законодательства Российской Федерации, 2005, № 1, ст. 16; 2018, № 32, ст. 5133</w:t>
      </w:r>
      <w:r w:rsidRPr="003100A7">
        <w:rPr>
          <w:rFonts w:ascii="Times New Roman" w:hAnsi="Times New Roman" w:cs="Times New Roman"/>
          <w:bCs/>
          <w:sz w:val="24"/>
          <w:szCs w:val="24"/>
        </w:rPr>
        <w:t>).</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FB57A9">
      <w:pPr>
        <w:widowControl w:val="0"/>
        <w:spacing w:after="0" w:line="240" w:lineRule="auto"/>
        <w:contextualSpacing/>
        <w:jc w:val="center"/>
        <w:rPr>
          <w:rFonts w:ascii="Times New Roman" w:hAnsi="Times New Roman" w:cs="Times New Roman"/>
          <w:b/>
          <w:bCs/>
          <w:sz w:val="24"/>
          <w:szCs w:val="24"/>
        </w:rPr>
      </w:pPr>
      <w:r w:rsidRPr="00B466B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2.17. </w:t>
      </w:r>
      <w:r w:rsidRPr="003100A7">
        <w:rPr>
          <w:rFonts w:ascii="Times New Roman" w:eastAsia="Calibri" w:hAnsi="Times New Roman" w:cs="Times New Roman"/>
          <w:bCs/>
          <w:sz w:val="24"/>
          <w:szCs w:val="24"/>
          <w:lang w:eastAsia="en-US"/>
        </w:rPr>
        <w:t>Основания для приостановления предоставления услуги отсутствуют</w:t>
      </w:r>
      <w:r w:rsidRPr="003100A7">
        <w:rPr>
          <w:rFonts w:ascii="Times New Roman" w:hAnsi="Times New Roman" w:cs="Times New Roman"/>
          <w:bCs/>
          <w:sz w:val="24"/>
          <w:szCs w:val="24"/>
        </w:rPr>
        <w:t>.</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3100A7">
        <w:rPr>
          <w:rFonts w:ascii="Times New Roman" w:hAnsi="Times New Roman" w:cs="Times New Roman"/>
          <w:sz w:val="24"/>
          <w:szCs w:val="24"/>
        </w:rPr>
        <w:t>(Собрание законодательства Российской Федерации, 2005, № 1, ст. 16; 2022, № 29, ст. 5317)</w:t>
      </w:r>
      <w:r w:rsidRPr="003100A7">
        <w:rPr>
          <w:rFonts w:ascii="Times New Roman" w:hAnsi="Times New Roman" w:cs="Times New Roman"/>
          <w:bCs/>
          <w:sz w:val="24"/>
          <w:szCs w:val="24"/>
        </w:rPr>
        <w:t>, другими федеральными законами;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rFonts w:ascii="Times New Roman" w:hAnsi="Times New Roman" w:cs="Times New Roman"/>
          <w:bCs/>
          <w:sz w:val="24"/>
          <w:szCs w:val="24"/>
        </w:rPr>
        <w:t xml:space="preserve"> </w:t>
      </w:r>
      <w:r w:rsidRPr="003100A7">
        <w:rPr>
          <w:rFonts w:ascii="Times New Roman" w:hAnsi="Times New Roman" w:cs="Times New Roman"/>
          <w:bCs/>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100A7">
        <w:rPr>
          <w:rFonts w:ascii="Times New Roman" w:hAnsi="Times New Roman" w:cs="Times New Roman"/>
          <w:bCs/>
          <w:sz w:val="24"/>
          <w:szCs w:val="24"/>
          <w:vertAlign w:val="superscript"/>
        </w:rPr>
        <w:t>1</w:t>
      </w:r>
      <w:r w:rsidRPr="003100A7">
        <w:rPr>
          <w:rFonts w:ascii="Times New Roman" w:hAnsi="Times New Roman" w:cs="Times New Roman"/>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lastRenderedPageBreak/>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2.17.2. Исчерпывающий перечень оснований для отказа в исправлении допущенных опечаток и ошибок в уведомлении о соответствии: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отсутствие опечаток и ошибок в уведомлении о соответствии.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2.17.3. Исчерпывающий перечень оснований для отказа в выдаче дубликата уведомления о соответствии: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несоответствие заявителя кругу лиц, указанных в пункте 1.2 настоящего Административного регламента.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FB57A9">
      <w:pPr>
        <w:autoSpaceDE w:val="0"/>
        <w:autoSpaceDN w:val="0"/>
        <w:adjustRightInd w:val="0"/>
        <w:spacing w:after="0" w:line="240" w:lineRule="auto"/>
        <w:jc w:val="center"/>
        <w:rPr>
          <w:rFonts w:ascii="Times New Roman" w:eastAsia="Calibri" w:hAnsi="Times New Roman" w:cs="Times New Roman"/>
          <w:b/>
          <w:sz w:val="24"/>
          <w:szCs w:val="24"/>
        </w:rPr>
      </w:pPr>
      <w:r w:rsidRPr="003100A7">
        <w:rPr>
          <w:rFonts w:ascii="Times New Roman" w:eastAsia="Calibri" w:hAnsi="Times New Roman" w:cs="Times New Roman"/>
          <w:b/>
          <w:sz w:val="24"/>
          <w:szCs w:val="24"/>
        </w:rPr>
        <w:t>Размер платы, взимаемой с заявителя при предоставлении муниципальной услуги, и способы ее взимания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2.18. Предоставление услуги осуществляется без взимания платы.</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FB57A9">
      <w:pPr>
        <w:autoSpaceDE w:val="0"/>
        <w:autoSpaceDN w:val="0"/>
        <w:adjustRightInd w:val="0"/>
        <w:spacing w:after="0" w:line="240" w:lineRule="auto"/>
        <w:jc w:val="center"/>
        <w:outlineLvl w:val="0"/>
        <w:rPr>
          <w:rFonts w:ascii="Times New Roman" w:hAnsi="Times New Roman" w:cs="Times New Roman"/>
          <w:b/>
          <w:bCs/>
          <w:sz w:val="24"/>
          <w:szCs w:val="24"/>
        </w:rPr>
      </w:pPr>
      <w:r w:rsidRPr="003100A7">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2.19. Максимальный срок ожидания в очереди при п</w:t>
      </w:r>
      <w:r>
        <w:rPr>
          <w:rFonts w:ascii="Times New Roman" w:hAnsi="Times New Roman" w:cs="Times New Roman"/>
          <w:bCs/>
          <w:sz w:val="24"/>
          <w:szCs w:val="24"/>
        </w:rPr>
        <w:t xml:space="preserve">одаче запроса о предоставлении </w:t>
      </w:r>
      <w:r w:rsidRPr="003100A7">
        <w:rPr>
          <w:rFonts w:ascii="Times New Roman" w:hAnsi="Times New Roman" w:cs="Times New Roman"/>
          <w:bCs/>
          <w:sz w:val="24"/>
          <w:szCs w:val="24"/>
        </w:rPr>
        <w:t xml:space="preserve"> муниципальной услуги и при получении результата предост</w:t>
      </w:r>
      <w:r>
        <w:rPr>
          <w:rFonts w:ascii="Times New Roman" w:hAnsi="Times New Roman" w:cs="Times New Roman"/>
          <w:bCs/>
          <w:sz w:val="24"/>
          <w:szCs w:val="24"/>
        </w:rPr>
        <w:t>авления муниципальной услуги в У</w:t>
      </w:r>
      <w:r w:rsidRPr="003100A7">
        <w:rPr>
          <w:rFonts w:ascii="Times New Roman" w:hAnsi="Times New Roman" w:cs="Times New Roman"/>
          <w:bCs/>
          <w:sz w:val="24"/>
          <w:szCs w:val="24"/>
        </w:rPr>
        <w:t>полномоченном органе или многофункциональном центре составляет не более пятнадцати минут.</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FB57A9">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3100A7">
        <w:rPr>
          <w:rFonts w:ascii="Times New Roman" w:eastAsia="Calibri" w:hAnsi="Times New Roman" w:cs="Times New Roman"/>
          <w:b/>
          <w:bCs/>
          <w:sz w:val="24"/>
          <w:szCs w:val="24"/>
        </w:rPr>
        <w:t>Срок регистрации запроса заявителя о предоставлении муниципальной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w:t>
      </w:r>
      <w:r>
        <w:rPr>
          <w:rFonts w:ascii="Times New Roman" w:hAnsi="Times New Roman" w:cs="Times New Roman"/>
          <w:bCs/>
          <w:sz w:val="24"/>
          <w:szCs w:val="24"/>
        </w:rPr>
        <w:t>тивного регламента способами в У</w:t>
      </w:r>
      <w:r w:rsidRPr="003100A7">
        <w:rPr>
          <w:rFonts w:ascii="Times New Roman" w:hAnsi="Times New Roman" w:cs="Times New Roman"/>
          <w:bCs/>
          <w:sz w:val="24"/>
          <w:szCs w:val="24"/>
        </w:rPr>
        <w:t>полномоченный орган, осуществляется не позднее одного рабочего дня, следующего за днем его поступления.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w:t>
      </w:r>
      <w:r>
        <w:rPr>
          <w:rFonts w:ascii="Times New Roman" w:hAnsi="Times New Roman" w:cs="Times New Roman"/>
          <w:bCs/>
          <w:sz w:val="24"/>
          <w:szCs w:val="24"/>
        </w:rPr>
        <w:t>о портала вне рабочего времени У</w:t>
      </w:r>
      <w:r w:rsidRPr="003100A7">
        <w:rPr>
          <w:rFonts w:ascii="Times New Roman" w:hAnsi="Times New Roman" w:cs="Times New Roman"/>
          <w:bCs/>
          <w:sz w:val="24"/>
          <w:szCs w:val="24"/>
        </w:rPr>
        <w:t>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Уведомление об окончании строительства, заявление об исправлении допущенных опечаток и ошибок, заявление о выдаче дуб</w:t>
      </w:r>
      <w:r>
        <w:rPr>
          <w:rFonts w:ascii="Times New Roman" w:hAnsi="Times New Roman" w:cs="Times New Roman"/>
          <w:bCs/>
          <w:sz w:val="24"/>
          <w:szCs w:val="24"/>
        </w:rPr>
        <w:t>ликата считается поступившим в У</w:t>
      </w:r>
      <w:r w:rsidRPr="003100A7">
        <w:rPr>
          <w:rFonts w:ascii="Times New Roman" w:hAnsi="Times New Roman" w:cs="Times New Roman"/>
          <w:bCs/>
          <w:sz w:val="24"/>
          <w:szCs w:val="24"/>
        </w:rPr>
        <w:t>полномоченный орган со дня его регистрации.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FB57A9">
      <w:pPr>
        <w:autoSpaceDE w:val="0"/>
        <w:autoSpaceDN w:val="0"/>
        <w:adjustRightInd w:val="0"/>
        <w:spacing w:after="0" w:line="240" w:lineRule="auto"/>
        <w:jc w:val="center"/>
        <w:rPr>
          <w:rFonts w:ascii="Times New Roman" w:hAnsi="Times New Roman" w:cs="Times New Roman"/>
          <w:b/>
          <w:sz w:val="24"/>
          <w:szCs w:val="24"/>
        </w:rPr>
      </w:pPr>
      <w:r w:rsidRPr="009D3489">
        <w:rPr>
          <w:rFonts w:ascii="Times New Roman" w:hAnsi="Times New Roman" w:cs="Times New Roman"/>
          <w:b/>
          <w:sz w:val="24"/>
          <w:szCs w:val="24"/>
        </w:rPr>
        <w:t>Требования к помещениям, в которых предоставляется муниципальная услуга</w:t>
      </w:r>
    </w:p>
    <w:p w:rsidR="00CF56B2" w:rsidRPr="003100A7" w:rsidRDefault="00CF56B2" w:rsidP="00CF56B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2.21. Местоположение административных зданий, в которых осуществляется прием </w:t>
      </w:r>
      <w:r w:rsidRPr="003100A7">
        <w:rPr>
          <w:rFonts w:ascii="Times New Roman" w:hAnsi="Times New Roman" w:cs="Times New Roman"/>
          <w:bCs/>
          <w:sz w:val="24"/>
          <w:szCs w:val="24"/>
        </w:rPr>
        <w:t xml:space="preserve">уведомлений об окончании строительства, заявлений об исправлении допущенных опечаток и </w:t>
      </w:r>
      <w:r w:rsidRPr="003100A7">
        <w:rPr>
          <w:rFonts w:ascii="Times New Roman" w:hAnsi="Times New Roman" w:cs="Times New Roman"/>
          <w:bCs/>
          <w:sz w:val="24"/>
          <w:szCs w:val="24"/>
        </w:rPr>
        <w:lastRenderedPageBreak/>
        <w:t>ошибок, заявлений о выдаче дубликата</w:t>
      </w:r>
      <w:r w:rsidRPr="003100A7">
        <w:rPr>
          <w:rFonts w:ascii="Times New Roman" w:hAnsi="Times New Roman" w:cs="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56B2" w:rsidRPr="003100A7" w:rsidRDefault="00CF56B2" w:rsidP="00CF56B2">
      <w:pPr>
        <w:widowControl w:val="0"/>
        <w:tabs>
          <w:tab w:val="left" w:pos="567"/>
        </w:tabs>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trike/>
          <w:sz w:val="24"/>
          <w:szCs w:val="24"/>
        </w:rPr>
      </w:pPr>
      <w:r w:rsidRPr="003100A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Pr>
          <w:rFonts w:ascii="Times New Roman" w:hAnsi="Times New Roman" w:cs="Times New Roman"/>
          <w:sz w:val="24"/>
          <w:szCs w:val="24"/>
        </w:rPr>
        <w:t xml:space="preserve"> </w:t>
      </w:r>
      <w:r w:rsidRPr="003100A7">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Центральный вхо</w:t>
      </w:r>
      <w:r>
        <w:rPr>
          <w:rFonts w:ascii="Times New Roman" w:hAnsi="Times New Roman" w:cs="Times New Roman"/>
          <w:sz w:val="24"/>
          <w:szCs w:val="24"/>
        </w:rPr>
        <w:t>д в здание У</w:t>
      </w:r>
      <w:r w:rsidRPr="003100A7">
        <w:rPr>
          <w:rFonts w:ascii="Times New Roman" w:hAnsi="Times New Roman" w:cs="Times New Roman"/>
          <w:sz w:val="24"/>
          <w:szCs w:val="24"/>
        </w:rPr>
        <w:t>полномоченного органа должен быть оборудован информационной табличкой (вывеской), содержащей информацию:</w:t>
      </w:r>
    </w:p>
    <w:p w:rsidR="00CF56B2" w:rsidRPr="003100A7" w:rsidRDefault="00CF56B2" w:rsidP="00CF56B2">
      <w:pPr>
        <w:widowControl w:val="0"/>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наименование;</w:t>
      </w:r>
    </w:p>
    <w:p w:rsidR="00CF56B2" w:rsidRPr="003100A7" w:rsidRDefault="00CF56B2" w:rsidP="00CF56B2">
      <w:pPr>
        <w:widowControl w:val="0"/>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местонахождение и юридический адрес;</w:t>
      </w:r>
    </w:p>
    <w:p w:rsidR="00CF56B2" w:rsidRPr="003100A7" w:rsidRDefault="00CF56B2" w:rsidP="00CF56B2">
      <w:pPr>
        <w:widowControl w:val="0"/>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режим работы;</w:t>
      </w:r>
    </w:p>
    <w:p w:rsidR="00CF56B2" w:rsidRPr="003100A7" w:rsidRDefault="00CF56B2" w:rsidP="00CF56B2">
      <w:pPr>
        <w:widowControl w:val="0"/>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график приема;</w:t>
      </w:r>
    </w:p>
    <w:p w:rsidR="00CF56B2" w:rsidRPr="003100A7" w:rsidRDefault="00CF56B2" w:rsidP="00CF56B2">
      <w:pPr>
        <w:widowControl w:val="0"/>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номера телефонов для справок.</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Помещения, в которых предоставляется муниципальная услуга, оснащаются:</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противопожарной системой и средствами пожаротушения;</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системой оповещения о возникновении чрезвычайной ситуации;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средствами оказания первой медицинской помощи;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туалетными комнатами для посетителей.</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Места для заполнения уведомлений </w:t>
      </w:r>
      <w:r w:rsidRPr="003100A7">
        <w:rPr>
          <w:rFonts w:ascii="Times New Roman" w:hAnsi="Times New Roman" w:cs="Times New Roman"/>
          <w:bCs/>
          <w:sz w:val="24"/>
          <w:szCs w:val="24"/>
        </w:rPr>
        <w:t>об окончании строительства, заявлений о выдаче дубликата,</w:t>
      </w:r>
      <w:r w:rsidRPr="003100A7">
        <w:rPr>
          <w:rFonts w:ascii="Times New Roman" w:hAnsi="Times New Roman" w:cs="Times New Roman"/>
          <w:sz w:val="24"/>
          <w:szCs w:val="24"/>
        </w:rPr>
        <w:t xml:space="preserve"> </w:t>
      </w:r>
      <w:r w:rsidRPr="003100A7">
        <w:rPr>
          <w:rFonts w:ascii="Times New Roman" w:hAnsi="Times New Roman" w:cs="Times New Roman"/>
          <w:bCs/>
          <w:sz w:val="24"/>
          <w:szCs w:val="24"/>
        </w:rPr>
        <w:t>заявлений об исправлении допущенных опечаток и ошибок</w:t>
      </w:r>
      <w:r w:rsidRPr="003100A7">
        <w:rPr>
          <w:rFonts w:ascii="Times New Roman" w:hAnsi="Times New Roman" w:cs="Times New Roman"/>
          <w:sz w:val="24"/>
          <w:szCs w:val="24"/>
        </w:rPr>
        <w:t xml:space="preserve"> оборудуются стульями, столами (стойками), бланками уведомлений</w:t>
      </w:r>
      <w:r w:rsidRPr="003100A7">
        <w:rPr>
          <w:rFonts w:ascii="Times New Roman" w:hAnsi="Times New Roman" w:cs="Times New Roman"/>
          <w:bCs/>
          <w:sz w:val="24"/>
          <w:szCs w:val="24"/>
        </w:rPr>
        <w:t xml:space="preserve"> об окончании строительства</w:t>
      </w:r>
      <w:r w:rsidRPr="003100A7">
        <w:rPr>
          <w:rFonts w:ascii="Times New Roman" w:hAnsi="Times New Roman" w:cs="Times New Roman"/>
          <w:sz w:val="24"/>
          <w:szCs w:val="24"/>
        </w:rPr>
        <w:t xml:space="preserve">, </w:t>
      </w:r>
      <w:r w:rsidRPr="003100A7">
        <w:rPr>
          <w:rFonts w:ascii="Times New Roman" w:hAnsi="Times New Roman" w:cs="Times New Roman"/>
          <w:bCs/>
          <w:sz w:val="24"/>
          <w:szCs w:val="24"/>
        </w:rPr>
        <w:t>заявлений о выдаче дубликата,</w:t>
      </w:r>
      <w:r w:rsidRPr="003100A7">
        <w:rPr>
          <w:rFonts w:ascii="Times New Roman" w:hAnsi="Times New Roman" w:cs="Times New Roman"/>
          <w:sz w:val="24"/>
          <w:szCs w:val="24"/>
        </w:rPr>
        <w:t xml:space="preserve"> </w:t>
      </w:r>
      <w:r w:rsidRPr="003100A7">
        <w:rPr>
          <w:rFonts w:ascii="Times New Roman" w:hAnsi="Times New Roman" w:cs="Times New Roman"/>
          <w:bCs/>
          <w:sz w:val="24"/>
          <w:szCs w:val="24"/>
        </w:rPr>
        <w:t>заявлений об исправлении допущенных опечаток и ошибок,</w:t>
      </w:r>
      <w:r w:rsidRPr="003100A7">
        <w:rPr>
          <w:rFonts w:ascii="Times New Roman" w:hAnsi="Times New Roman" w:cs="Times New Roman"/>
          <w:sz w:val="24"/>
          <w:szCs w:val="24"/>
        </w:rPr>
        <w:t xml:space="preserve"> письменными принадлежностями.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номера кабинета и наименования отдела;</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графика приема заявителей.</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3100A7">
        <w:rPr>
          <w:rFonts w:ascii="Times New Roman" w:hAnsi="Times New Roman" w:cs="Times New Roman"/>
          <w:sz w:val="24"/>
          <w:szCs w:val="24"/>
        </w:rPr>
        <w:lastRenderedPageBreak/>
        <w:t>устройством.</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При предоставлении муниципальной услуги инвалидам обеспечиваются:</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допуск сурдопереводчика и тифлосурдопереводчика;</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trike/>
          <w:sz w:val="24"/>
          <w:szCs w:val="24"/>
        </w:rPr>
      </w:pPr>
      <w:r w:rsidRPr="003100A7">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p>
    <w:p w:rsidR="00CF56B2" w:rsidRPr="003100A7" w:rsidRDefault="00CF56B2" w:rsidP="00FB57A9">
      <w:pPr>
        <w:autoSpaceDE w:val="0"/>
        <w:autoSpaceDN w:val="0"/>
        <w:adjustRightInd w:val="0"/>
        <w:spacing w:after="0" w:line="240" w:lineRule="auto"/>
        <w:jc w:val="center"/>
        <w:rPr>
          <w:rFonts w:ascii="Times New Roman" w:hAnsi="Times New Roman" w:cs="Times New Roman"/>
          <w:b/>
          <w:bCs/>
          <w:sz w:val="24"/>
          <w:szCs w:val="24"/>
        </w:rPr>
      </w:pPr>
      <w:r w:rsidRPr="009D3489">
        <w:rPr>
          <w:rFonts w:ascii="Times New Roman" w:hAnsi="Times New Roman" w:cs="Times New Roman"/>
          <w:b/>
          <w:bCs/>
          <w:sz w:val="24"/>
          <w:szCs w:val="24"/>
        </w:rPr>
        <w:t>Показатели качества и доступности муниципальной услуги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2.22. Основными показателями доступности предоставления муниципальной услуги являются: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возможность получения заявителем уведомлений о предоставлении </w:t>
      </w:r>
      <w:r>
        <w:rPr>
          <w:rFonts w:ascii="Times New Roman" w:hAnsi="Times New Roman" w:cs="Times New Roman"/>
          <w:bCs/>
          <w:sz w:val="24"/>
          <w:szCs w:val="24"/>
        </w:rPr>
        <w:t xml:space="preserve">муниципальной </w:t>
      </w:r>
      <w:r w:rsidRPr="003100A7">
        <w:rPr>
          <w:rFonts w:ascii="Times New Roman" w:hAnsi="Times New Roman" w:cs="Times New Roman"/>
          <w:bCs/>
          <w:sz w:val="24"/>
          <w:szCs w:val="24"/>
        </w:rPr>
        <w:t>услуги с помощью Единого портала,</w:t>
      </w:r>
      <w:r w:rsidRPr="003100A7">
        <w:rPr>
          <w:rFonts w:ascii="Times New Roman" w:hAnsi="Times New Roman" w:cs="Times New Roman"/>
          <w:sz w:val="24"/>
          <w:szCs w:val="24"/>
        </w:rPr>
        <w:t xml:space="preserve"> </w:t>
      </w:r>
      <w:r w:rsidRPr="003100A7">
        <w:rPr>
          <w:rFonts w:ascii="Times New Roman" w:hAnsi="Times New Roman" w:cs="Times New Roman"/>
          <w:bCs/>
          <w:sz w:val="24"/>
          <w:szCs w:val="24"/>
        </w:rPr>
        <w:t>регионального портала;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56B2" w:rsidRPr="003100A7" w:rsidRDefault="00CF56B2" w:rsidP="00CF56B2">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3100A7">
        <w:rPr>
          <w:rFonts w:ascii="Times New Roman" w:eastAsia="Calibri" w:hAnsi="Times New Roman" w:cs="Times New Roman"/>
          <w:sz w:val="24"/>
          <w:szCs w:val="24"/>
        </w:rPr>
        <w:t>доступность электронных форм документов, необходимых для предоставления услуги;</w:t>
      </w: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eastAsia="Calibri" w:hAnsi="Times New Roman" w:cs="Times New Roman"/>
          <w:sz w:val="24"/>
          <w:szCs w:val="24"/>
        </w:rPr>
        <w:t>возможность подачи уведомлений, заявлений и прилагаемых к ним документов в электронной форме.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2.23. Основными показателями качества предоставления </w:t>
      </w:r>
      <w:r>
        <w:rPr>
          <w:rFonts w:ascii="Times New Roman" w:hAnsi="Times New Roman" w:cs="Times New Roman"/>
          <w:bCs/>
          <w:sz w:val="24"/>
          <w:szCs w:val="24"/>
        </w:rPr>
        <w:t>муниципальной</w:t>
      </w:r>
      <w:r w:rsidRPr="003100A7">
        <w:rPr>
          <w:rFonts w:ascii="Times New Roman" w:hAnsi="Times New Roman" w:cs="Times New Roman"/>
          <w:bCs/>
          <w:sz w:val="24"/>
          <w:szCs w:val="24"/>
        </w:rPr>
        <w:t xml:space="preserve"> услуги являются: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минимально возможное количество взаимодействий гражданина с должностными лицами,</w:t>
      </w:r>
      <w:r>
        <w:rPr>
          <w:rFonts w:ascii="Times New Roman" w:hAnsi="Times New Roman" w:cs="Times New Roman"/>
          <w:bCs/>
          <w:sz w:val="24"/>
          <w:szCs w:val="24"/>
        </w:rPr>
        <w:t xml:space="preserve"> участвующими в предоставлении </w:t>
      </w:r>
      <w:r w:rsidRPr="003100A7">
        <w:rPr>
          <w:rFonts w:ascii="Times New Roman" w:hAnsi="Times New Roman" w:cs="Times New Roman"/>
          <w:bCs/>
          <w:sz w:val="24"/>
          <w:szCs w:val="24"/>
        </w:rPr>
        <w:t>муниципальной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отсутствие нарушений установленных сроков в процессе предоставления муниципальной услуги;</w:t>
      </w:r>
    </w:p>
    <w:p w:rsidR="00CF56B2"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отсутствие заявлений об оспаривании р</w:t>
      </w:r>
      <w:r>
        <w:rPr>
          <w:rFonts w:ascii="Times New Roman" w:hAnsi="Times New Roman" w:cs="Times New Roman"/>
          <w:bCs/>
          <w:sz w:val="24"/>
          <w:szCs w:val="24"/>
        </w:rPr>
        <w:t>ешений, действий (бездействия) У</w:t>
      </w:r>
      <w:r w:rsidRPr="003100A7">
        <w:rPr>
          <w:rFonts w:ascii="Times New Roman" w:hAnsi="Times New Roman" w:cs="Times New Roman"/>
          <w:bCs/>
          <w:sz w:val="24"/>
          <w:szCs w:val="24"/>
        </w:rPr>
        <w:t>полномоченного органа, его должностных лиц, принимаемых (совершенных) при предоставлении муниципальной услуги, по итогам рассмотрения которых</w:t>
      </w:r>
      <w:r>
        <w:rPr>
          <w:rFonts w:ascii="Times New Roman" w:hAnsi="Times New Roman" w:cs="Times New Roman"/>
          <w:bCs/>
          <w:sz w:val="24"/>
          <w:szCs w:val="24"/>
        </w:rPr>
        <w:t>,</w:t>
      </w:r>
      <w:r w:rsidRPr="003100A7">
        <w:rPr>
          <w:rFonts w:ascii="Times New Roman" w:hAnsi="Times New Roman" w:cs="Times New Roman"/>
          <w:bCs/>
          <w:sz w:val="24"/>
          <w:szCs w:val="24"/>
        </w:rPr>
        <w:t xml:space="preserve"> вынесены решения об удовлетворении (частичном удовлетворении) требований заявителей.</w:t>
      </w:r>
    </w:p>
    <w:p w:rsidR="00CF56B2" w:rsidRPr="003100A7" w:rsidRDefault="00CF56B2" w:rsidP="00CF56B2">
      <w:pPr>
        <w:autoSpaceDE w:val="0"/>
        <w:autoSpaceDN w:val="0"/>
        <w:adjustRightInd w:val="0"/>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lastRenderedPageBreak/>
        <w:t>Иные требования к предоставлению муниципальной услуги</w:t>
      </w:r>
    </w:p>
    <w:p w:rsidR="00CF56B2" w:rsidRPr="003100A7" w:rsidRDefault="00CF56B2" w:rsidP="00CF56B2">
      <w:pPr>
        <w:autoSpaceDE w:val="0"/>
        <w:autoSpaceDN w:val="0"/>
        <w:adjustRightInd w:val="0"/>
        <w:spacing w:after="0" w:line="240" w:lineRule="auto"/>
        <w:jc w:val="center"/>
        <w:rPr>
          <w:rFonts w:ascii="Times New Roman" w:hAnsi="Times New Roman" w:cs="Times New Roman"/>
          <w:b/>
          <w:bCs/>
          <w:sz w:val="24"/>
          <w:szCs w:val="24"/>
        </w:rPr>
      </w:pP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2.24. Услуги, необходимые и обязательные для предоставления муниципальной услуги, отсутствуют.</w:t>
      </w:r>
    </w:p>
    <w:p w:rsidR="00CF56B2" w:rsidRDefault="00CF56B2" w:rsidP="00CF56B2">
      <w:pPr>
        <w:autoSpaceDE w:val="0"/>
        <w:autoSpaceDN w:val="0"/>
        <w:adjustRightInd w:val="0"/>
        <w:spacing w:after="0" w:line="240" w:lineRule="auto"/>
        <w:ind w:firstLine="851"/>
        <w:jc w:val="both"/>
        <w:rPr>
          <w:rFonts w:ascii="Times New Roman" w:eastAsia="Calibri" w:hAnsi="Times New Roman" w:cs="Times New Roman"/>
          <w:sz w:val="24"/>
          <w:szCs w:val="24"/>
        </w:rPr>
      </w:pPr>
      <w:r w:rsidRPr="003100A7">
        <w:rPr>
          <w:rFonts w:ascii="Times New Roman" w:hAnsi="Times New Roman" w:cs="Times New Roman"/>
          <w:sz w:val="24"/>
          <w:szCs w:val="24"/>
        </w:rPr>
        <w:t xml:space="preserve">2.25. Информационные системы, используемые для предоставления </w:t>
      </w:r>
      <w:r>
        <w:rPr>
          <w:rFonts w:ascii="Times New Roman" w:hAnsi="Times New Roman" w:cs="Times New Roman"/>
          <w:sz w:val="24"/>
          <w:szCs w:val="24"/>
        </w:rPr>
        <w:t>муниципальной</w:t>
      </w:r>
      <w:r w:rsidRPr="003100A7">
        <w:rPr>
          <w:rFonts w:ascii="Times New Roman" w:hAnsi="Times New Roman" w:cs="Times New Roman"/>
          <w:sz w:val="24"/>
          <w:szCs w:val="24"/>
        </w:rPr>
        <w:t xml:space="preserve"> услуги</w:t>
      </w:r>
      <w:r w:rsidRPr="003100A7">
        <w:rPr>
          <w:rFonts w:ascii="Times New Roman" w:eastAsia="Calibri" w:hAnsi="Times New Roman" w:cs="Times New Roman"/>
          <w:sz w:val="24"/>
          <w:szCs w:val="24"/>
        </w:rPr>
        <w:t>: Единый портал, региональный портал.</w:t>
      </w:r>
    </w:p>
    <w:p w:rsidR="00CF56B2" w:rsidRDefault="00CF56B2" w:rsidP="00CF56B2">
      <w:pPr>
        <w:autoSpaceDE w:val="0"/>
        <w:autoSpaceDN w:val="0"/>
        <w:adjustRightInd w:val="0"/>
        <w:spacing w:after="0" w:line="240" w:lineRule="auto"/>
        <w:ind w:firstLine="851"/>
        <w:jc w:val="both"/>
        <w:rPr>
          <w:rFonts w:ascii="Times New Roman" w:eastAsia="Calibri" w:hAnsi="Times New Roman" w:cs="Times New Roman"/>
          <w:sz w:val="24"/>
          <w:szCs w:val="24"/>
        </w:rPr>
      </w:pPr>
    </w:p>
    <w:p w:rsidR="00CF56B2" w:rsidRDefault="00CF56B2" w:rsidP="00FB57A9">
      <w:pPr>
        <w:autoSpaceDE w:val="0"/>
        <w:autoSpaceDN w:val="0"/>
        <w:adjustRightInd w:val="0"/>
        <w:spacing w:after="0" w:line="240" w:lineRule="auto"/>
        <w:jc w:val="center"/>
        <w:rPr>
          <w:rFonts w:ascii="Times New Roman" w:hAnsi="Times New Roman" w:cs="Times New Roman"/>
          <w:b/>
          <w:sz w:val="24"/>
          <w:szCs w:val="24"/>
        </w:rPr>
      </w:pPr>
      <w:r w:rsidRPr="00CF56B2">
        <w:rPr>
          <w:rFonts w:ascii="Times New Roman" w:hAnsi="Times New Roman" w:cs="Times New Roman"/>
          <w:b/>
          <w:sz w:val="24"/>
          <w:szCs w:val="24"/>
        </w:rPr>
        <w:t xml:space="preserve">Раздел </w:t>
      </w:r>
      <w:r w:rsidRPr="00CF56B2">
        <w:rPr>
          <w:rFonts w:ascii="Times New Roman" w:hAnsi="Times New Roman" w:cs="Times New Roman"/>
          <w:b/>
          <w:sz w:val="24"/>
          <w:szCs w:val="24"/>
          <w:lang w:val="en-US"/>
        </w:rPr>
        <w:t>III</w:t>
      </w:r>
      <w:r w:rsidRPr="00CF56B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56B2" w:rsidRDefault="00CF56B2" w:rsidP="00FB57A9">
      <w:pPr>
        <w:autoSpaceDE w:val="0"/>
        <w:autoSpaceDN w:val="0"/>
        <w:adjustRightInd w:val="0"/>
        <w:spacing w:after="0" w:line="240" w:lineRule="auto"/>
        <w:jc w:val="center"/>
        <w:rPr>
          <w:rFonts w:ascii="Times New Roman" w:hAnsi="Times New Roman" w:cs="Times New Roman"/>
          <w:b/>
          <w:sz w:val="24"/>
          <w:szCs w:val="24"/>
        </w:rPr>
      </w:pPr>
    </w:p>
    <w:p w:rsidR="0087089A" w:rsidRDefault="00CF56B2" w:rsidP="00FB57A9">
      <w:pPr>
        <w:autoSpaceDE w:val="0"/>
        <w:autoSpaceDN w:val="0"/>
        <w:adjustRightInd w:val="0"/>
        <w:spacing w:after="0" w:line="240" w:lineRule="auto"/>
        <w:jc w:val="center"/>
        <w:rPr>
          <w:rFonts w:ascii="Times New Roman" w:hAnsi="Times New Roman" w:cs="Times New Roman"/>
          <w:b/>
          <w:sz w:val="24"/>
          <w:szCs w:val="24"/>
        </w:rPr>
      </w:pPr>
      <w:r w:rsidRPr="00B735D6">
        <w:rPr>
          <w:rFonts w:ascii="Times New Roman" w:hAnsi="Times New Roman" w:cs="Times New Roman"/>
          <w:b/>
          <w:sz w:val="24"/>
          <w:szCs w:val="24"/>
        </w:rPr>
        <w:t xml:space="preserve">Перечень вариантов предоставления муниципальной услуги, включающий в том </w:t>
      </w:r>
    </w:p>
    <w:p w:rsidR="005B2AC5" w:rsidRDefault="00CF56B2" w:rsidP="00FB57A9">
      <w:pPr>
        <w:autoSpaceDE w:val="0"/>
        <w:autoSpaceDN w:val="0"/>
        <w:adjustRightInd w:val="0"/>
        <w:spacing w:after="0" w:line="240" w:lineRule="auto"/>
        <w:jc w:val="center"/>
        <w:rPr>
          <w:rFonts w:ascii="Times New Roman" w:hAnsi="Times New Roman" w:cs="Times New Roman"/>
          <w:b/>
          <w:sz w:val="24"/>
          <w:szCs w:val="24"/>
        </w:rPr>
      </w:pPr>
      <w:r w:rsidRPr="00B735D6">
        <w:rPr>
          <w:rFonts w:ascii="Times New Roman" w:hAnsi="Times New Roman" w:cs="Times New Roman"/>
          <w:b/>
          <w:sz w:val="24"/>
          <w:szCs w:val="24"/>
        </w:rPr>
        <w:t xml:space="preserve">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w:t>
      </w:r>
    </w:p>
    <w:p w:rsidR="00CF56B2" w:rsidRPr="00B735D6" w:rsidRDefault="00CF56B2" w:rsidP="00FB57A9">
      <w:pPr>
        <w:autoSpaceDE w:val="0"/>
        <w:autoSpaceDN w:val="0"/>
        <w:adjustRightInd w:val="0"/>
        <w:spacing w:after="0" w:line="240" w:lineRule="auto"/>
        <w:jc w:val="center"/>
        <w:rPr>
          <w:rFonts w:ascii="Times New Roman" w:hAnsi="Times New Roman" w:cs="Times New Roman"/>
          <w:b/>
          <w:sz w:val="24"/>
          <w:szCs w:val="24"/>
        </w:rPr>
      </w:pPr>
      <w:r w:rsidRPr="00B735D6">
        <w:rPr>
          <w:rFonts w:ascii="Times New Roman" w:hAnsi="Times New Roman" w:cs="Times New Roman"/>
          <w:b/>
          <w:sz w:val="24"/>
          <w:szCs w:val="24"/>
        </w:rPr>
        <w:t>без рассмотрения</w:t>
      </w:r>
    </w:p>
    <w:p w:rsidR="00CF56B2" w:rsidRPr="003100A7" w:rsidRDefault="00CF56B2" w:rsidP="00CF56B2">
      <w:pPr>
        <w:pStyle w:val="ConsPlusNormal"/>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3.1.1. Вариант 1 – направление уведомления </w:t>
      </w:r>
      <w:r w:rsidRPr="003100A7">
        <w:rPr>
          <w:rFonts w:ascii="Times New Roman" w:hAnsi="Times New Roman" w:cs="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3.1.2. Вариант 2 – выдача дубликата уведомления </w:t>
      </w:r>
      <w:r w:rsidRPr="003100A7">
        <w:rPr>
          <w:rFonts w:ascii="Times New Roman" w:hAnsi="Times New Roman" w:cs="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00A7">
        <w:rPr>
          <w:rFonts w:ascii="Times New Roman" w:hAnsi="Times New Roman" w:cs="Times New Roman"/>
          <w:sz w:val="24"/>
          <w:szCs w:val="24"/>
        </w:rPr>
        <w:t>.</w:t>
      </w:r>
    </w:p>
    <w:p w:rsidR="00CF56B2" w:rsidRPr="003100A7" w:rsidRDefault="00CF56B2" w:rsidP="00CF56B2">
      <w:pPr>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3.1.3. Вариант 3 – исправление допущенных опечаток и ошибок в уведомлении </w:t>
      </w:r>
      <w:r w:rsidRPr="003100A7">
        <w:rPr>
          <w:rFonts w:ascii="Times New Roman" w:hAnsi="Times New Roman" w:cs="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2"/>
        <w:rPr>
          <w:rFonts w:ascii="Times New Roman" w:hAnsi="Times New Roman" w:cs="Times New Roman"/>
          <w:sz w:val="24"/>
          <w:szCs w:val="24"/>
        </w:rPr>
      </w:pPr>
      <w:r w:rsidRPr="003100A7">
        <w:rPr>
          <w:rFonts w:ascii="Times New Roman" w:hAnsi="Times New Roman" w:cs="Times New Roman"/>
          <w:sz w:val="24"/>
          <w:szCs w:val="24"/>
        </w:rPr>
        <w:t>Описание административной процедуры профилирования заявителя</w:t>
      </w:r>
    </w:p>
    <w:p w:rsidR="00CF56B2" w:rsidRPr="003100A7" w:rsidRDefault="00CF56B2" w:rsidP="0087089A">
      <w:pPr>
        <w:pStyle w:val="ConsPlusNormal"/>
        <w:ind w:firstLine="0"/>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F56B2" w:rsidRPr="003100A7" w:rsidRDefault="00CF56B2" w:rsidP="00CF56B2">
      <w:pPr>
        <w:pStyle w:val="ConsPlusNormal"/>
        <w:ind w:hanging="142"/>
        <w:jc w:val="both"/>
        <w:rPr>
          <w:rFonts w:ascii="Times New Roman" w:hAnsi="Times New Roman" w:cs="Times New Roman"/>
          <w:sz w:val="24"/>
          <w:szCs w:val="24"/>
        </w:rPr>
      </w:pPr>
    </w:p>
    <w:p w:rsidR="00CF56B2" w:rsidRDefault="00CF56B2" w:rsidP="00CF56B2">
      <w:pPr>
        <w:pStyle w:val="ConsPlusTitle"/>
        <w:jc w:val="center"/>
        <w:outlineLvl w:val="2"/>
        <w:rPr>
          <w:rFonts w:ascii="Times New Roman" w:hAnsi="Times New Roman" w:cs="Times New Roman"/>
          <w:sz w:val="24"/>
          <w:szCs w:val="24"/>
        </w:rPr>
      </w:pPr>
      <w:r w:rsidRPr="003100A7">
        <w:rPr>
          <w:rFonts w:ascii="Times New Roman" w:hAnsi="Times New Roman" w:cs="Times New Roman"/>
          <w:sz w:val="24"/>
          <w:szCs w:val="24"/>
        </w:rPr>
        <w:t>Подразделы, содержащие описание вариантов предоставления</w:t>
      </w:r>
      <w:r>
        <w:rPr>
          <w:rFonts w:ascii="Times New Roman" w:hAnsi="Times New Roman" w:cs="Times New Roman"/>
          <w:sz w:val="24"/>
          <w:szCs w:val="24"/>
        </w:rPr>
        <w:t xml:space="preserve"> </w:t>
      </w:r>
      <w:r w:rsidRPr="003100A7">
        <w:rPr>
          <w:rFonts w:ascii="Times New Roman" w:hAnsi="Times New Roman" w:cs="Times New Roman"/>
          <w:sz w:val="24"/>
          <w:szCs w:val="24"/>
        </w:rPr>
        <w:t>муниципальной услуги</w:t>
      </w:r>
    </w:p>
    <w:p w:rsidR="0087089A" w:rsidRPr="003100A7" w:rsidRDefault="0087089A" w:rsidP="00CF56B2">
      <w:pPr>
        <w:pStyle w:val="ConsPlusTitle"/>
        <w:jc w:val="center"/>
        <w:outlineLvl w:val="2"/>
        <w:rPr>
          <w:rFonts w:ascii="Times New Roman" w:hAnsi="Times New Roman" w:cs="Times New Roman"/>
          <w:sz w:val="24"/>
          <w:szCs w:val="24"/>
        </w:rPr>
      </w:pPr>
    </w:p>
    <w:p w:rsidR="00CF56B2" w:rsidRPr="003100A7" w:rsidRDefault="00CF56B2" w:rsidP="0087089A">
      <w:pPr>
        <w:pStyle w:val="ConsPlusTitle"/>
        <w:jc w:val="center"/>
        <w:outlineLvl w:val="3"/>
        <w:rPr>
          <w:rFonts w:ascii="Times New Roman" w:hAnsi="Times New Roman" w:cs="Times New Roman"/>
          <w:sz w:val="24"/>
          <w:szCs w:val="24"/>
        </w:rPr>
      </w:pPr>
      <w:r w:rsidRPr="003100A7">
        <w:rPr>
          <w:rFonts w:ascii="Times New Roman" w:hAnsi="Times New Roman" w:cs="Times New Roman"/>
          <w:sz w:val="24"/>
          <w:szCs w:val="24"/>
        </w:rPr>
        <w:t>Вариант 1</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3.3. Результат предоставления муниципальной услуги указан в подпункте "а" пункта 2.3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jc w:val="center"/>
        <w:outlineLvl w:val="4"/>
        <w:rPr>
          <w:rFonts w:ascii="Times New Roman" w:hAnsi="Times New Roman" w:cs="Times New Roman"/>
          <w:sz w:val="24"/>
          <w:szCs w:val="24"/>
        </w:rPr>
      </w:pPr>
      <w:r w:rsidRPr="003100A7">
        <w:rPr>
          <w:rFonts w:ascii="Times New Roman" w:hAnsi="Times New Roman" w:cs="Times New Roman"/>
          <w:sz w:val="24"/>
          <w:szCs w:val="24"/>
        </w:rPr>
        <w:t>Перечень и описание административных процедур предоставления</w:t>
      </w:r>
      <w:r>
        <w:rPr>
          <w:rFonts w:ascii="Times New Roman" w:hAnsi="Times New Roman" w:cs="Times New Roman"/>
          <w:sz w:val="24"/>
          <w:szCs w:val="24"/>
        </w:rPr>
        <w:t xml:space="preserve"> </w:t>
      </w:r>
      <w:r w:rsidRPr="003100A7">
        <w:rPr>
          <w:rFonts w:ascii="Times New Roman" w:hAnsi="Times New Roman" w:cs="Times New Roman"/>
          <w:sz w:val="24"/>
          <w:szCs w:val="24"/>
        </w:rPr>
        <w:t>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ind w:firstLine="851"/>
        <w:jc w:val="center"/>
        <w:outlineLvl w:val="5"/>
        <w:rPr>
          <w:rFonts w:ascii="Times New Roman" w:hAnsi="Times New Roman" w:cs="Times New Roman"/>
          <w:sz w:val="24"/>
          <w:szCs w:val="24"/>
        </w:rPr>
      </w:pPr>
      <w:r w:rsidRPr="003100A7">
        <w:rPr>
          <w:rFonts w:ascii="Times New Roman" w:hAnsi="Times New Roman" w:cs="Times New Roman"/>
          <w:sz w:val="24"/>
          <w:szCs w:val="24"/>
        </w:rPr>
        <w:lastRenderedPageBreak/>
        <w:t>Прием запроса и документов и (или) информации, необходимых</w:t>
      </w:r>
    </w:p>
    <w:p w:rsidR="00CF56B2" w:rsidRPr="003100A7" w:rsidRDefault="00CF56B2" w:rsidP="00CF56B2">
      <w:pPr>
        <w:pStyle w:val="ConsPlusTitle"/>
        <w:ind w:firstLine="851"/>
        <w:jc w:val="center"/>
        <w:rPr>
          <w:rFonts w:ascii="Times New Roman" w:hAnsi="Times New Roman" w:cs="Times New Roman"/>
          <w:sz w:val="24"/>
          <w:szCs w:val="24"/>
        </w:rPr>
      </w:pPr>
      <w:r w:rsidRPr="003100A7">
        <w:rPr>
          <w:rFonts w:ascii="Times New Roman" w:hAnsi="Times New Roman" w:cs="Times New Roman"/>
          <w:sz w:val="24"/>
          <w:szCs w:val="24"/>
        </w:rPr>
        <w:t>для предоставления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3.4. Основанием для начала административной пр</w:t>
      </w:r>
      <w:r>
        <w:rPr>
          <w:rFonts w:ascii="Times New Roman" w:hAnsi="Times New Roman" w:cs="Times New Roman"/>
          <w:sz w:val="24"/>
          <w:szCs w:val="24"/>
        </w:rPr>
        <w:t>оцедуры является поступление в У</w:t>
      </w:r>
      <w:r w:rsidRPr="003100A7">
        <w:rPr>
          <w:rFonts w:ascii="Times New Roman" w:hAnsi="Times New Roman" w:cs="Times New Roman"/>
          <w:sz w:val="24"/>
          <w:szCs w:val="24"/>
        </w:rPr>
        <w:t xml:space="preserve">полномоченный орган </w:t>
      </w:r>
      <w:r w:rsidRPr="003100A7">
        <w:rPr>
          <w:rFonts w:ascii="Times New Roman" w:hAnsi="Times New Roman" w:cs="Times New Roman"/>
          <w:bCs/>
          <w:sz w:val="24"/>
          <w:szCs w:val="24"/>
        </w:rPr>
        <w:t>уведомления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3.5. В целях установления личности </w:t>
      </w:r>
      <w:r>
        <w:rPr>
          <w:rFonts w:ascii="Times New Roman" w:hAnsi="Times New Roman" w:cs="Times New Roman"/>
          <w:sz w:val="24"/>
          <w:szCs w:val="24"/>
        </w:rPr>
        <w:t>физическое лицо представляет в У</w:t>
      </w:r>
      <w:r w:rsidRPr="003100A7">
        <w:rPr>
          <w:rFonts w:ascii="Times New Roman" w:hAnsi="Times New Roman" w:cs="Times New Roman"/>
          <w:sz w:val="24"/>
          <w:szCs w:val="24"/>
        </w:rPr>
        <w:t>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w:t>
      </w:r>
      <w:r>
        <w:rPr>
          <w:rFonts w:ascii="Times New Roman" w:hAnsi="Times New Roman" w:cs="Times New Roman"/>
          <w:sz w:val="24"/>
          <w:szCs w:val="24"/>
        </w:rPr>
        <w:t xml:space="preserve"> У</w:t>
      </w:r>
      <w:r w:rsidRPr="003100A7">
        <w:rPr>
          <w:rFonts w:ascii="Times New Roman" w:hAnsi="Times New Roman" w:cs="Times New Roman"/>
          <w:sz w:val="24"/>
          <w:szCs w:val="24"/>
        </w:rPr>
        <w:t>полномоченный орган документы, предусмотренные подпунктами "б", "в"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Pr>
          <w:rFonts w:ascii="Times New Roman" w:hAnsi="Times New Roman" w:cs="Times New Roman"/>
          <w:sz w:val="24"/>
          <w:szCs w:val="24"/>
        </w:rPr>
        <w:t>льства Российской Федерации, в У</w:t>
      </w:r>
      <w:r w:rsidRPr="003100A7">
        <w:rPr>
          <w:rFonts w:ascii="Times New Roman" w:hAnsi="Times New Roman" w:cs="Times New Roman"/>
          <w:sz w:val="24"/>
          <w:szCs w:val="24"/>
        </w:rPr>
        <w:t>полномоченный орган представляются документы, предусмотренные подпунктами "б", "в"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3.7. В целях установления личности представителя юридического лица, имеющего право действовать от имени юридиче</w:t>
      </w:r>
      <w:r>
        <w:rPr>
          <w:rFonts w:ascii="Times New Roman" w:hAnsi="Times New Roman" w:cs="Times New Roman"/>
          <w:sz w:val="24"/>
          <w:szCs w:val="24"/>
        </w:rPr>
        <w:t>ского лица без доверенности, в У</w:t>
      </w:r>
      <w:r w:rsidRPr="003100A7">
        <w:rPr>
          <w:rFonts w:ascii="Times New Roman" w:hAnsi="Times New Roman" w:cs="Times New Roman"/>
          <w:sz w:val="24"/>
          <w:szCs w:val="24"/>
        </w:rPr>
        <w:t>полномоченный орган представляется документ, предусмотренный подпунктом "б"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3.8. Основания для принятия решения об отказе в приеме </w:t>
      </w:r>
      <w:r w:rsidRPr="003100A7">
        <w:rPr>
          <w:rFonts w:ascii="Times New Roman" w:hAnsi="Times New Roman" w:cs="Times New Roman"/>
          <w:bCs/>
          <w:sz w:val="24"/>
          <w:szCs w:val="24"/>
        </w:rPr>
        <w:t>уведомления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и документов, необходимых для предоставления муниципальной услуги, в том числе представленных в электронной форме: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представленные документы содержат подчистки и исправления текста;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3.8.1. Уведомление об окончании строительст</w:t>
      </w:r>
      <w:r>
        <w:rPr>
          <w:rFonts w:ascii="Times New Roman" w:hAnsi="Times New Roman" w:cs="Times New Roman"/>
          <w:bCs/>
          <w:sz w:val="24"/>
          <w:szCs w:val="24"/>
        </w:rPr>
        <w:t>ва считается ненаправленным, а У</w:t>
      </w:r>
      <w:r w:rsidRPr="003100A7">
        <w:rPr>
          <w:rFonts w:ascii="Times New Roman" w:hAnsi="Times New Roman" w:cs="Times New Roman"/>
          <w:bCs/>
          <w:sz w:val="24"/>
          <w:szCs w:val="24"/>
        </w:rPr>
        <w:t>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bCs/>
          <w:sz w:val="24"/>
          <w:szCs w:val="24"/>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w:t>
      </w:r>
      <w:r w:rsidRPr="003100A7">
        <w:rPr>
          <w:rFonts w:ascii="Times New Roman" w:hAnsi="Times New Roman" w:cs="Times New Roman"/>
          <w:bCs/>
          <w:sz w:val="24"/>
          <w:szCs w:val="24"/>
        </w:rPr>
        <w:lastRenderedPageBreak/>
        <w:t>застройщику в соответствии с частью 6 статьи 51</w:t>
      </w:r>
      <w:r w:rsidRPr="003100A7">
        <w:rPr>
          <w:rFonts w:ascii="Times New Roman" w:hAnsi="Times New Roman" w:cs="Times New Roman"/>
          <w:bCs/>
          <w:sz w:val="24"/>
          <w:szCs w:val="24"/>
          <w:vertAlign w:val="superscript"/>
        </w:rPr>
        <w:t>1</w:t>
      </w:r>
      <w:r w:rsidRPr="003100A7">
        <w:rPr>
          <w:rFonts w:ascii="Times New Roman" w:hAnsi="Times New Roman" w:cs="Times New Roman"/>
          <w:bCs/>
          <w:sz w:val="24"/>
          <w:szCs w:val="24"/>
        </w:rPr>
        <w:t xml:space="preserve"> Градостроительного кодекса Российской Федерации.</w:t>
      </w:r>
    </w:p>
    <w:p w:rsidR="00CF56B2"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rsidR="00CF56B2"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D04DBF">
        <w:rPr>
          <w:rFonts w:ascii="Times New Roman" w:hAnsi="Times New Roman" w:cs="Times New Roman"/>
          <w:bCs/>
          <w:sz w:val="24"/>
          <w:szCs w:val="24"/>
        </w:rPr>
        <w:t>Многофункциональный центр действует в соответствии с заключенным согл</w:t>
      </w:r>
      <w:r>
        <w:rPr>
          <w:rFonts w:ascii="Times New Roman" w:hAnsi="Times New Roman" w:cs="Times New Roman"/>
          <w:bCs/>
          <w:sz w:val="24"/>
          <w:szCs w:val="24"/>
        </w:rPr>
        <w:t>ашением о взаимодействии между У</w:t>
      </w:r>
      <w:r w:rsidRPr="00D04DBF">
        <w:rPr>
          <w:rFonts w:ascii="Times New Roman" w:hAnsi="Times New Roman" w:cs="Times New Roman"/>
          <w:bCs/>
          <w:sz w:val="24"/>
          <w:szCs w:val="24"/>
        </w:rPr>
        <w:t xml:space="preserve">полномоченным органом и многофункциональным центром, определяющим право многофункционального центра участвовать в приеме </w:t>
      </w:r>
      <w:r w:rsidRPr="003100A7">
        <w:rPr>
          <w:rFonts w:ascii="Times New Roman" w:hAnsi="Times New Roman" w:cs="Times New Roman"/>
          <w:sz w:val="24"/>
          <w:szCs w:val="24"/>
        </w:rPr>
        <w:t>уведомления об окончании строительства</w:t>
      </w:r>
      <w:r>
        <w:rPr>
          <w:rFonts w:ascii="Times New Roman" w:hAnsi="Times New Roman" w:cs="Times New Roman"/>
          <w:sz w:val="24"/>
          <w:szCs w:val="24"/>
        </w:rPr>
        <w:t>.</w:t>
      </w:r>
      <w:r w:rsidRPr="0060328B">
        <w:rPr>
          <w:rFonts w:ascii="Times New Roman" w:hAnsi="Times New Roman" w:cs="Times New Roman"/>
          <w:bCs/>
          <w:sz w:val="24"/>
          <w:szCs w:val="24"/>
          <w:highlight w:val="yellow"/>
        </w:rPr>
        <w:t xml:space="preserve"> </w:t>
      </w:r>
    </w:p>
    <w:p w:rsidR="00CF56B2" w:rsidRPr="00D04DBF"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highlight w:val="yellow"/>
        </w:rPr>
      </w:pPr>
      <w:r w:rsidRPr="003100A7">
        <w:rPr>
          <w:rFonts w:ascii="Times New Roman" w:hAnsi="Times New Roman" w:cs="Times New Roman"/>
          <w:sz w:val="24"/>
          <w:szCs w:val="24"/>
        </w:rPr>
        <w:t>3.9. Возможность получения муниципальной услуги по экстерриториальному принципу отсутствует.</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3.10. </w:t>
      </w:r>
      <w:r w:rsidRPr="003100A7">
        <w:rPr>
          <w:rFonts w:ascii="Times New Roman" w:hAnsi="Times New Roman" w:cs="Times New Roman"/>
          <w:bCs/>
          <w:sz w:val="24"/>
          <w:szCs w:val="24"/>
        </w:rPr>
        <w:t>Уведомление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w:t>
      </w:r>
      <w:r>
        <w:rPr>
          <w:rFonts w:ascii="Times New Roman" w:hAnsi="Times New Roman" w:cs="Times New Roman"/>
          <w:sz w:val="24"/>
          <w:szCs w:val="24"/>
        </w:rPr>
        <w:t>ами структурного подразделения У</w:t>
      </w:r>
      <w:r w:rsidRPr="003100A7">
        <w:rPr>
          <w:rFonts w:ascii="Times New Roman" w:hAnsi="Times New Roman" w:cs="Times New Roman"/>
          <w:sz w:val="24"/>
          <w:szCs w:val="24"/>
        </w:rPr>
        <w:t>полномоченного органа, ответственного за делопроизводство.</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bCs/>
          <w:sz w:val="24"/>
          <w:szCs w:val="24"/>
        </w:rPr>
        <w:t>Уведомление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bCs/>
          <w:sz w:val="24"/>
          <w:szCs w:val="24"/>
        </w:rPr>
        <w:t>Уведомление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и документы, предусмотренные подпунктами "б" - "е" пункта 2.9, пунктом 2.10 настоящего Административного регламента, направленные через многофункциональ</w:t>
      </w:r>
      <w:r>
        <w:rPr>
          <w:rFonts w:ascii="Times New Roman" w:hAnsi="Times New Roman" w:cs="Times New Roman"/>
          <w:sz w:val="24"/>
          <w:szCs w:val="24"/>
        </w:rPr>
        <w:t>ный центр, могут быть получены У</w:t>
      </w:r>
      <w:r w:rsidRPr="003100A7">
        <w:rPr>
          <w:rFonts w:ascii="Times New Roman" w:hAnsi="Times New Roman" w:cs="Times New Roman"/>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3.11. Для приема </w:t>
      </w:r>
      <w:r w:rsidRPr="003100A7">
        <w:rPr>
          <w:rFonts w:ascii="Times New Roman" w:hAnsi="Times New Roman" w:cs="Times New Roman"/>
          <w:bCs/>
          <w:sz w:val="24"/>
          <w:szCs w:val="24"/>
        </w:rPr>
        <w:t>уведомления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3100A7">
        <w:rPr>
          <w:rFonts w:ascii="Times New Roman" w:hAnsi="Times New Roman" w:cs="Times New Roman"/>
          <w:bCs/>
          <w:sz w:val="24"/>
          <w:szCs w:val="24"/>
        </w:rPr>
        <w:t>уведомлением об окончании строительства</w:t>
      </w:r>
      <w:r w:rsidRPr="003100A7">
        <w:rPr>
          <w:rFonts w:ascii="Times New Roman" w:hAnsi="Times New Roman" w:cs="Times New Roman"/>
          <w:sz w:val="24"/>
          <w:szCs w:val="24"/>
        </w:rPr>
        <w:t xml:space="preserve"> и для подготовки ответа.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Для возможности подачи </w:t>
      </w:r>
      <w:r w:rsidRPr="003100A7">
        <w:rPr>
          <w:rFonts w:ascii="Times New Roman" w:hAnsi="Times New Roman" w:cs="Times New Roman"/>
          <w:bCs/>
          <w:sz w:val="24"/>
          <w:szCs w:val="24"/>
        </w:rPr>
        <w:t>уведомления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3.12. Срок регистрации </w:t>
      </w:r>
      <w:r w:rsidRPr="003100A7">
        <w:rPr>
          <w:rFonts w:ascii="Times New Roman" w:hAnsi="Times New Roman" w:cs="Times New Roman"/>
          <w:bCs/>
          <w:sz w:val="24"/>
          <w:szCs w:val="24"/>
        </w:rPr>
        <w:t>уведомления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3.13. Результатом административной процедуры является регистрация </w:t>
      </w:r>
      <w:r w:rsidRPr="003100A7">
        <w:rPr>
          <w:rFonts w:ascii="Times New Roman" w:hAnsi="Times New Roman" w:cs="Times New Roman"/>
          <w:bCs/>
          <w:sz w:val="24"/>
          <w:szCs w:val="24"/>
        </w:rPr>
        <w:t>уведомления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и документов, предусмотренных подпунктами "б" - "е" пункта 2.9, пунктом 2.10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3.14. После регистрации </w:t>
      </w:r>
      <w:r w:rsidRPr="003100A7">
        <w:rPr>
          <w:rFonts w:ascii="Times New Roman" w:hAnsi="Times New Roman" w:cs="Times New Roman"/>
          <w:bCs/>
          <w:sz w:val="24"/>
          <w:szCs w:val="24"/>
        </w:rPr>
        <w:t>уведомление об окончании строительства</w:t>
      </w:r>
      <w:r w:rsidRPr="003100A7" w:rsidDel="00A7450E">
        <w:rPr>
          <w:rFonts w:ascii="Times New Roman" w:hAnsi="Times New Roman" w:cs="Times New Roman"/>
          <w:sz w:val="24"/>
          <w:szCs w:val="24"/>
        </w:rPr>
        <w:t xml:space="preserve"> </w:t>
      </w:r>
      <w:r w:rsidRPr="003100A7">
        <w:rPr>
          <w:rFonts w:ascii="Times New Roman" w:hAnsi="Times New Roman" w:cs="Times New Roman"/>
          <w:sz w:val="24"/>
          <w:szCs w:val="24"/>
        </w:rPr>
        <w:t xml:space="preserve">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3100A7">
        <w:rPr>
          <w:rFonts w:ascii="Times New Roman" w:hAnsi="Times New Roman" w:cs="Times New Roman"/>
          <w:bCs/>
          <w:sz w:val="24"/>
          <w:szCs w:val="24"/>
        </w:rPr>
        <w:t>уведомления об окончании строительства</w:t>
      </w:r>
      <w:r w:rsidRPr="003100A7">
        <w:rPr>
          <w:rFonts w:ascii="Times New Roman" w:hAnsi="Times New Roman" w:cs="Times New Roman"/>
          <w:sz w:val="24"/>
          <w:szCs w:val="24"/>
        </w:rPr>
        <w:t xml:space="preserve"> и прилагаемых документов.</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ind w:firstLine="851"/>
        <w:jc w:val="center"/>
        <w:outlineLvl w:val="5"/>
        <w:rPr>
          <w:rFonts w:ascii="Times New Roman" w:hAnsi="Times New Roman" w:cs="Times New Roman"/>
          <w:sz w:val="24"/>
          <w:szCs w:val="24"/>
        </w:rPr>
      </w:pPr>
      <w:r w:rsidRPr="003100A7">
        <w:rPr>
          <w:rFonts w:ascii="Times New Roman" w:hAnsi="Times New Roman" w:cs="Times New Roman"/>
          <w:sz w:val="24"/>
          <w:szCs w:val="24"/>
        </w:rPr>
        <w:t>Межведомственное информационное взаимодействие</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3.15. Основанием для начала административной процедуры является регистрация </w:t>
      </w:r>
      <w:r w:rsidRPr="003100A7">
        <w:rPr>
          <w:rFonts w:ascii="Times New Roman" w:hAnsi="Times New Roman" w:cs="Times New Roman"/>
          <w:bCs/>
          <w:sz w:val="24"/>
          <w:szCs w:val="24"/>
        </w:rPr>
        <w:t>уведомления об окончании строительства</w:t>
      </w:r>
      <w:r w:rsidRPr="003100A7">
        <w:rPr>
          <w:rFonts w:ascii="Times New Roman" w:hAnsi="Times New Roman" w:cs="Times New Roman"/>
          <w:sz w:val="24"/>
          <w:szCs w:val="24"/>
        </w:rPr>
        <w:t xml:space="preserve"> и приложенных к уведомлению документов, если </w:t>
      </w:r>
      <w:r w:rsidRPr="003100A7">
        <w:rPr>
          <w:rFonts w:ascii="Times New Roman" w:hAnsi="Times New Roman" w:cs="Times New Roman"/>
          <w:sz w:val="24"/>
          <w:szCs w:val="24"/>
        </w:rPr>
        <w:lastRenderedPageBreak/>
        <w:t xml:space="preserve">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3100A7">
          <w:rPr>
            <w:rFonts w:ascii="Times New Roman" w:hAnsi="Times New Roman" w:cs="Times New Roman"/>
            <w:sz w:val="24"/>
            <w:szCs w:val="24"/>
          </w:rPr>
          <w:t>пункте</w:t>
        </w:r>
      </w:hyperlink>
      <w:r w:rsidRPr="003100A7">
        <w:rPr>
          <w:rFonts w:ascii="Times New Roman" w:hAnsi="Times New Roman" w:cs="Times New Roman"/>
          <w:sz w:val="24"/>
          <w:szCs w:val="24"/>
        </w:rPr>
        <w:t xml:space="preserve"> 2.10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w:t>
      </w:r>
      <w:r>
        <w:rPr>
          <w:rFonts w:ascii="Times New Roman" w:hAnsi="Times New Roman" w:cs="Times New Roman"/>
          <w:sz w:val="24"/>
          <w:szCs w:val="24"/>
        </w:rPr>
        <w:t>твия) запрос о представлении в У</w:t>
      </w:r>
      <w:r w:rsidRPr="003100A7">
        <w:rPr>
          <w:rFonts w:ascii="Times New Roman" w:hAnsi="Times New Roman" w:cs="Times New Roman"/>
          <w:sz w:val="24"/>
          <w:szCs w:val="24"/>
        </w:rPr>
        <w:t xml:space="preserve">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3100A7">
          <w:rPr>
            <w:rFonts w:ascii="Times New Roman" w:hAnsi="Times New Roman" w:cs="Times New Roman"/>
            <w:sz w:val="24"/>
            <w:szCs w:val="24"/>
          </w:rPr>
          <w:t>пункт</w:t>
        </w:r>
      </w:hyperlink>
      <w:r w:rsidRPr="003100A7">
        <w:rPr>
          <w:rFonts w:ascii="Times New Roman" w:hAnsi="Times New Roman" w:cs="Times New Roman"/>
          <w:sz w:val="24"/>
          <w:szCs w:val="24"/>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CF56B2" w:rsidRPr="003100A7" w:rsidRDefault="00CF56B2" w:rsidP="00CF56B2">
      <w:pPr>
        <w:pStyle w:val="ConsPlusNormal"/>
        <w:ind w:firstLine="851"/>
        <w:jc w:val="both"/>
        <w:rPr>
          <w:rFonts w:ascii="Times New Roman" w:hAnsi="Times New Roman" w:cs="Times New Roman"/>
          <w:sz w:val="24"/>
          <w:szCs w:val="24"/>
        </w:rPr>
      </w:pPr>
      <w:bookmarkStart w:id="1" w:name="Par323"/>
      <w:bookmarkEnd w:id="1"/>
      <w:r w:rsidRPr="003100A7">
        <w:rPr>
          <w:rFonts w:ascii="Times New Roman" w:hAnsi="Times New Roman" w:cs="Times New Roman"/>
          <w:sz w:val="24"/>
          <w:szCs w:val="24"/>
        </w:rPr>
        <w:t>3.17. Перечень запрашиваемых документов, необходимых для предоставления муниципальной услуги:</w:t>
      </w:r>
    </w:p>
    <w:p w:rsidR="00CF56B2" w:rsidRPr="003100A7" w:rsidRDefault="00CF56B2" w:rsidP="00CF56B2">
      <w:pPr>
        <w:pStyle w:val="ConsPlusNormal"/>
        <w:ind w:firstLine="851"/>
        <w:jc w:val="both"/>
        <w:rPr>
          <w:rFonts w:ascii="Times New Roman" w:hAnsi="Times New Roman" w:cs="Times New Roman"/>
          <w:i/>
          <w:sz w:val="24"/>
          <w:szCs w:val="24"/>
        </w:rPr>
      </w:pPr>
      <w:r w:rsidRPr="003100A7">
        <w:rPr>
          <w:rFonts w:ascii="Times New Roman" w:hAnsi="Times New Roman" w:cs="Times New Roman"/>
          <w:sz w:val="24"/>
          <w:szCs w:val="24"/>
        </w:rPr>
        <w:t xml:space="preserve">1) </w:t>
      </w:r>
      <w:r w:rsidRPr="003100A7">
        <w:rPr>
          <w:rFonts w:ascii="Times New Roman" w:hAnsi="Times New Roman" w:cs="Times New Roman"/>
          <w:bCs/>
          <w:sz w:val="24"/>
          <w:szCs w:val="24"/>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3100A7">
        <w:rPr>
          <w:rFonts w:ascii="Times New Roman" w:hAnsi="Times New Roman" w:cs="Times New Roman"/>
          <w:sz w:val="24"/>
          <w:szCs w:val="24"/>
        </w:rPr>
        <w:t xml:space="preserve">Запрос о представлении документов (их копий или сведений, содержащихся в них) направляется в </w:t>
      </w:r>
      <w:r>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p>
    <w:p w:rsidR="00CF56B2" w:rsidRPr="003100A7" w:rsidRDefault="00CF56B2" w:rsidP="00CF56B2">
      <w:pPr>
        <w:pStyle w:val="ConsPlusNormal"/>
        <w:ind w:firstLine="851"/>
        <w:jc w:val="both"/>
        <w:rPr>
          <w:rFonts w:ascii="Times New Roman" w:hAnsi="Times New Roman" w:cs="Times New Roman"/>
          <w:i/>
          <w:sz w:val="24"/>
          <w:szCs w:val="24"/>
        </w:rPr>
      </w:pPr>
      <w:r w:rsidRPr="003100A7">
        <w:rPr>
          <w:rFonts w:ascii="Times New Roman" w:hAnsi="Times New Roman" w:cs="Times New Roman"/>
          <w:sz w:val="24"/>
          <w:szCs w:val="24"/>
        </w:rPr>
        <w:t xml:space="preserve">2) </w:t>
      </w:r>
      <w:r w:rsidRPr="003100A7">
        <w:rPr>
          <w:rFonts w:ascii="Times New Roman" w:hAnsi="Times New Roman" w:cs="Times New Roman"/>
          <w:bCs/>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3100A7">
        <w:rPr>
          <w:rFonts w:ascii="Times New Roman" w:hAnsi="Times New Roman" w:cs="Times New Roman"/>
          <w:sz w:val="24"/>
          <w:szCs w:val="24"/>
        </w:rPr>
        <w:t xml:space="preserve">Запрос о представлении документов (их копий или сведений, содержащихся в них) направляется в </w:t>
      </w:r>
      <w:r>
        <w:rPr>
          <w:rFonts w:ascii="Times New Roman" w:hAnsi="Times New Roman" w:cs="Times New Roman"/>
          <w:sz w:val="24"/>
          <w:szCs w:val="24"/>
        </w:rPr>
        <w:t>Управление Федеральной службы государственной регистрации, кадастра и картографии по Камчатскому краю</w:t>
      </w:r>
      <w:r w:rsidRPr="003100A7">
        <w:rPr>
          <w:rFonts w:ascii="Times New Roman" w:hAnsi="Times New Roman" w:cs="Times New Roman"/>
          <w:i/>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Запрос о представлении в У</w:t>
      </w:r>
      <w:r w:rsidRPr="003100A7">
        <w:rPr>
          <w:rFonts w:ascii="Times New Roman" w:hAnsi="Times New Roman" w:cs="Times New Roman"/>
          <w:sz w:val="24"/>
          <w:szCs w:val="24"/>
        </w:rPr>
        <w:t>полномоченный орган документов (их копий или сведений, содержащихся в них) содержит:</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r>
        <w:rPr>
          <w:rFonts w:ascii="Times New Roman" w:hAnsi="Times New Roman" w:cs="Times New Roman"/>
          <w:sz w:val="24"/>
          <w:szCs w:val="24"/>
        </w:rPr>
        <w:t xml:space="preserve">необходимых для предоставления </w:t>
      </w:r>
      <w:r w:rsidRPr="003100A7">
        <w:rPr>
          <w:rFonts w:ascii="Times New Roman" w:hAnsi="Times New Roman" w:cs="Times New Roman"/>
          <w:sz w:val="24"/>
          <w:szCs w:val="24"/>
        </w:rPr>
        <w:t xml:space="preserve"> муниципальной услуги, и указание на реквизиты данного нормативного правового акта;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реквизиты и наименования документов, необходимых для предоставления муниципальной услуги.</w:t>
      </w:r>
    </w:p>
    <w:p w:rsidR="00CF56B2" w:rsidRPr="00047CC3"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Для получения документов, указанных в подпунктах 1 - 2 пункта 3.17 настоящего Административного регламента, </w:t>
      </w:r>
      <w:r w:rsidRPr="00047CC3">
        <w:rPr>
          <w:rFonts w:ascii="Times New Roman" w:hAnsi="Times New Roman" w:cs="Times New Roman"/>
          <w:sz w:val="24"/>
          <w:szCs w:val="24"/>
        </w:rPr>
        <w:t xml:space="preserve">срок направления межведомственного запроса составляет не </w:t>
      </w:r>
      <w:r>
        <w:rPr>
          <w:rFonts w:ascii="Times New Roman" w:hAnsi="Times New Roman" w:cs="Times New Roman"/>
          <w:sz w:val="24"/>
          <w:szCs w:val="24"/>
        </w:rPr>
        <w:t>бол</w:t>
      </w:r>
      <w:r w:rsidRPr="00047CC3">
        <w:rPr>
          <w:rFonts w:ascii="Times New Roman" w:hAnsi="Times New Roman" w:cs="Times New Roman"/>
          <w:sz w:val="24"/>
          <w:szCs w:val="24"/>
        </w:rPr>
        <w:t>ее одного</w:t>
      </w:r>
      <w:r>
        <w:rPr>
          <w:rFonts w:ascii="Times New Roman" w:hAnsi="Times New Roman" w:cs="Times New Roman"/>
          <w:sz w:val="24"/>
          <w:szCs w:val="24"/>
        </w:rPr>
        <w:t xml:space="preserve"> рабочего</w:t>
      </w:r>
      <w:r w:rsidRPr="00047CC3">
        <w:rPr>
          <w:rFonts w:ascii="Times New Roman" w:hAnsi="Times New Roman" w:cs="Times New Roman"/>
          <w:sz w:val="24"/>
          <w:szCs w:val="24"/>
        </w:rPr>
        <w:t xml:space="preserve"> дн</w:t>
      </w:r>
      <w:r>
        <w:rPr>
          <w:rFonts w:ascii="Times New Roman" w:hAnsi="Times New Roman" w:cs="Times New Roman"/>
          <w:sz w:val="24"/>
          <w:szCs w:val="24"/>
        </w:rPr>
        <w:t>я</w:t>
      </w:r>
      <w:r w:rsidRPr="00047CC3">
        <w:rPr>
          <w:rFonts w:ascii="Times New Roman" w:hAnsi="Times New Roman" w:cs="Times New Roman"/>
          <w:sz w:val="24"/>
          <w:szCs w:val="24"/>
        </w:rPr>
        <w:t xml:space="preserve"> со дня поступления уведомления об окончании строительства и приложенных к уведомлению документов.</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3100A7">
          <w:rPr>
            <w:rFonts w:ascii="Times New Roman" w:hAnsi="Times New Roman" w:cs="Times New Roman"/>
            <w:sz w:val="24"/>
            <w:szCs w:val="24"/>
          </w:rPr>
          <w:t xml:space="preserve">пункта 2.10 </w:t>
        </w:r>
      </w:hyperlink>
      <w:r w:rsidRPr="003100A7">
        <w:rPr>
          <w:rFonts w:ascii="Times New Roman" w:hAnsi="Times New Roman" w:cs="Times New Roman"/>
          <w:sz w:val="24"/>
          <w:szCs w:val="24"/>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3100A7">
          <w:rPr>
            <w:rFonts w:ascii="Times New Roman" w:hAnsi="Times New Roman" w:cs="Times New Roman"/>
            <w:sz w:val="24"/>
            <w:szCs w:val="24"/>
          </w:rPr>
          <w:t xml:space="preserve">пункте </w:t>
        </w:r>
      </w:hyperlink>
      <w:r w:rsidRPr="003100A7">
        <w:rPr>
          <w:rFonts w:ascii="Times New Roman" w:hAnsi="Times New Roman" w:cs="Times New Roman"/>
          <w:sz w:val="24"/>
          <w:szCs w:val="24"/>
        </w:rPr>
        <w:t xml:space="preserve">3.17 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cs="Times New Roman"/>
          <w:sz w:val="24"/>
          <w:szCs w:val="24"/>
        </w:rPr>
        <w:t>трех</w:t>
      </w:r>
      <w:r w:rsidRPr="003100A7">
        <w:rPr>
          <w:rFonts w:ascii="Times New Roman" w:hAnsi="Times New Roman" w:cs="Times New Roman"/>
          <w:i/>
          <w:sz w:val="24"/>
          <w:szCs w:val="24"/>
        </w:rPr>
        <w:t xml:space="preserve"> </w:t>
      </w:r>
      <w:r w:rsidRPr="00047CC3">
        <w:rPr>
          <w:rFonts w:ascii="Times New Roman" w:hAnsi="Times New Roman" w:cs="Times New Roman"/>
          <w:sz w:val="24"/>
          <w:szCs w:val="24"/>
        </w:rPr>
        <w:t>рабочих дней</w:t>
      </w:r>
      <w:r w:rsidRPr="003100A7">
        <w:rPr>
          <w:rFonts w:ascii="Times New Roman" w:hAnsi="Times New Roman" w:cs="Times New Roman"/>
          <w:sz w:val="24"/>
          <w:szCs w:val="24"/>
        </w:rPr>
        <w:t xml:space="preserve"> с момента направления соответствующего межведомственного запроса.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3.19. Межведомственное информационное взаимодействие может осуществляться на бумажном носителе: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2) при необходимости представления оригиналов документов на бумажном носителе при направлении межведомственного запроса.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w:t>
      </w:r>
      <w:r w:rsidRPr="00047CC3">
        <w:rPr>
          <w:rFonts w:ascii="Times New Roman" w:hAnsi="Times New Roman" w:cs="Times New Roman"/>
          <w:sz w:val="24"/>
          <w:szCs w:val="24"/>
        </w:rPr>
        <w:t>в срок не позднее пяти рабочих дней</w:t>
      </w:r>
      <w:r w:rsidRPr="003100A7">
        <w:rPr>
          <w:rFonts w:ascii="Times New Roman" w:hAnsi="Times New Roman" w:cs="Times New Roman"/>
          <w:sz w:val="24"/>
          <w:szCs w:val="24"/>
        </w:rPr>
        <w:t xml:space="preserve"> со дня получения соответствующего межведомственного запроса.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3.20. Результатом административно</w:t>
      </w:r>
      <w:r>
        <w:rPr>
          <w:rFonts w:ascii="Times New Roman" w:hAnsi="Times New Roman" w:cs="Times New Roman"/>
          <w:sz w:val="24"/>
          <w:szCs w:val="24"/>
        </w:rPr>
        <w:t>й процедуры является получение У</w:t>
      </w:r>
      <w:r w:rsidRPr="003100A7">
        <w:rPr>
          <w:rFonts w:ascii="Times New Roman" w:hAnsi="Times New Roman" w:cs="Times New Roman"/>
          <w:sz w:val="24"/>
          <w:szCs w:val="24"/>
        </w:rPr>
        <w:t>полномоченным органом запрашиваемых документов (их копий или сведений, содержащихся в них).</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jc w:val="center"/>
        <w:outlineLvl w:val="5"/>
        <w:rPr>
          <w:rFonts w:ascii="Times New Roman" w:hAnsi="Times New Roman" w:cs="Times New Roman"/>
          <w:sz w:val="24"/>
          <w:szCs w:val="24"/>
        </w:rPr>
      </w:pPr>
      <w:r w:rsidRPr="007C3568">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3.21. Основанием для начала административной процедуры является регистрация </w:t>
      </w:r>
      <w:r w:rsidRPr="003100A7">
        <w:rPr>
          <w:rFonts w:ascii="Times New Roman" w:hAnsi="Times New Roman" w:cs="Times New Roman"/>
          <w:bCs/>
          <w:sz w:val="24"/>
          <w:szCs w:val="24"/>
        </w:rPr>
        <w:t>уведомления 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w:t>
      </w:r>
    </w:p>
    <w:p w:rsidR="00CF56B2" w:rsidRPr="003100A7" w:rsidRDefault="00CF56B2" w:rsidP="00CF56B2">
      <w:pPr>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3.22. В рамках рассмотрения </w:t>
      </w:r>
      <w:r w:rsidRPr="003100A7">
        <w:rPr>
          <w:rFonts w:ascii="Times New Roman" w:hAnsi="Times New Roman" w:cs="Times New Roman"/>
          <w:bCs/>
          <w:sz w:val="24"/>
          <w:szCs w:val="24"/>
        </w:rPr>
        <w:t>уведомления 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3.24. Должностное лицо ответственного структурного подразделения: </w:t>
      </w:r>
    </w:p>
    <w:p w:rsidR="00CF56B2" w:rsidRPr="003100A7" w:rsidRDefault="00CF56B2" w:rsidP="00CF56B2">
      <w:pPr>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CF56B2" w:rsidRPr="003100A7" w:rsidRDefault="00CF56B2" w:rsidP="00CF56B2">
      <w:pPr>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w:t>
      </w:r>
      <w:r w:rsidRPr="003100A7">
        <w:rPr>
          <w:rFonts w:ascii="Times New Roman" w:hAnsi="Times New Roman" w:cs="Times New Roman"/>
          <w:sz w:val="24"/>
          <w:szCs w:val="24"/>
        </w:rPr>
        <w:lastRenderedPageBreak/>
        <w:t>предусмотренный пунктом 3 части 8 статьи 51</w:t>
      </w:r>
      <w:r w:rsidRPr="003100A7">
        <w:rPr>
          <w:rFonts w:ascii="Times New Roman" w:hAnsi="Times New Roman" w:cs="Times New Roman"/>
          <w:sz w:val="24"/>
          <w:szCs w:val="24"/>
          <w:vertAlign w:val="superscript"/>
        </w:rPr>
        <w:t>1</w:t>
      </w:r>
      <w:r w:rsidRPr="003100A7">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100A7">
        <w:rPr>
          <w:rFonts w:ascii="Times New Roman" w:hAnsi="Times New Roman" w:cs="Times New Roman"/>
          <w:sz w:val="24"/>
          <w:szCs w:val="24"/>
          <w:vertAlign w:val="superscript"/>
        </w:rPr>
        <w:t>1</w:t>
      </w:r>
      <w:r w:rsidRPr="003100A7">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CF56B2" w:rsidRPr="003100A7" w:rsidRDefault="00CF56B2" w:rsidP="00CF56B2">
      <w:pPr>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CF56B2" w:rsidRPr="003100A7" w:rsidRDefault="00CF56B2" w:rsidP="00CF56B2">
      <w:pPr>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3.25. Критериями принятия решения о предоставлении муниципальной услуги являются: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1) </w:t>
      </w:r>
      <w:r w:rsidRPr="003100A7">
        <w:rPr>
          <w:rFonts w:ascii="Times New Roman" w:hAnsi="Times New Roman" w:cs="Times New Roman"/>
          <w:sz w:val="24"/>
          <w:szCs w:val="24"/>
        </w:rPr>
        <w:t>соответствие указанных в уведомлении</w:t>
      </w:r>
      <w:r w:rsidRPr="003100A7">
        <w:rPr>
          <w:rFonts w:ascii="Times New Roman" w:hAnsi="Times New Roman" w:cs="Times New Roman"/>
          <w:bCs/>
          <w:sz w:val="24"/>
          <w:szCs w:val="24"/>
        </w:rPr>
        <w:t xml:space="preserve"> </w:t>
      </w:r>
      <w:r w:rsidRPr="003100A7">
        <w:rPr>
          <w:rFonts w:ascii="Times New Roman" w:hAnsi="Times New Roman" w:cs="Times New Roman"/>
          <w:sz w:val="24"/>
          <w:szCs w:val="24"/>
        </w:rPr>
        <w:t xml:space="preserve">об окончании строительства </w:t>
      </w:r>
      <w:r w:rsidRPr="003100A7">
        <w:rPr>
          <w:rFonts w:ascii="Times New Roman" w:hAnsi="Times New Roman" w:cs="Times New Roman"/>
          <w:bCs/>
          <w:sz w:val="24"/>
          <w:szCs w:val="24"/>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2) </w:t>
      </w:r>
      <w:r w:rsidRPr="003100A7">
        <w:rPr>
          <w:rFonts w:ascii="Times New Roman" w:hAnsi="Times New Roman" w:cs="Times New Roman"/>
          <w:sz w:val="24"/>
          <w:szCs w:val="24"/>
        </w:rPr>
        <w:t>соответствие</w:t>
      </w:r>
      <w:r w:rsidRPr="003100A7">
        <w:rPr>
          <w:rFonts w:ascii="Times New Roman" w:hAnsi="Times New Roman" w:cs="Times New Roman"/>
          <w:bCs/>
          <w:sz w:val="24"/>
          <w:szCs w:val="24"/>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100A7">
        <w:rPr>
          <w:rFonts w:ascii="Times New Roman" w:hAnsi="Times New Roman" w:cs="Times New Roman"/>
          <w:bCs/>
          <w:sz w:val="24"/>
          <w:szCs w:val="24"/>
          <w:vertAlign w:val="superscript"/>
        </w:rPr>
        <w:t>1</w:t>
      </w:r>
      <w:r w:rsidRPr="003100A7">
        <w:rPr>
          <w:rFonts w:ascii="Times New Roman" w:hAnsi="Times New Roman" w:cs="Times New Roman"/>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3.26. Критериями принятия решения об отказе в предоставлении муниципальной услуги являются: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w:t>
      </w:r>
      <w:r>
        <w:rPr>
          <w:rFonts w:ascii="Times New Roman" w:hAnsi="Times New Roman" w:cs="Times New Roman"/>
          <w:bCs/>
          <w:sz w:val="24"/>
          <w:szCs w:val="24"/>
        </w:rPr>
        <w:t xml:space="preserve"> </w:t>
      </w:r>
      <w:r w:rsidRPr="003100A7">
        <w:rPr>
          <w:rFonts w:ascii="Times New Roman" w:hAnsi="Times New Roman" w:cs="Times New Roman"/>
          <w:bCs/>
          <w:sz w:val="24"/>
          <w:szCs w:val="24"/>
        </w:rPr>
        <w:t>к параметрам объектов капитального строительства, установленным</w:t>
      </w:r>
      <w:r>
        <w:rPr>
          <w:rFonts w:ascii="Times New Roman" w:hAnsi="Times New Roman" w:cs="Times New Roman"/>
          <w:bCs/>
          <w:sz w:val="24"/>
          <w:szCs w:val="24"/>
        </w:rPr>
        <w:t xml:space="preserve"> </w:t>
      </w:r>
      <w:r w:rsidRPr="003100A7">
        <w:rPr>
          <w:rFonts w:ascii="Times New Roman" w:hAnsi="Times New Roman" w:cs="Times New Roman"/>
          <w:bCs/>
          <w:sz w:val="24"/>
          <w:szCs w:val="24"/>
        </w:rPr>
        <w:t>Градостроительным кодексом Российской Федерации, другими федеральными законами;</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rFonts w:ascii="Times New Roman" w:hAnsi="Times New Roman" w:cs="Times New Roman"/>
          <w:bCs/>
          <w:sz w:val="24"/>
          <w:szCs w:val="24"/>
        </w:rPr>
        <w:t xml:space="preserve"> </w:t>
      </w:r>
      <w:r w:rsidRPr="003100A7">
        <w:rPr>
          <w:rFonts w:ascii="Times New Roman" w:hAnsi="Times New Roman" w:cs="Times New Roman"/>
          <w:bCs/>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100A7">
        <w:rPr>
          <w:rFonts w:ascii="Times New Roman" w:hAnsi="Times New Roman" w:cs="Times New Roman"/>
          <w:bCs/>
          <w:sz w:val="24"/>
          <w:szCs w:val="24"/>
          <w:vertAlign w:val="superscript"/>
        </w:rPr>
        <w:t>1</w:t>
      </w:r>
      <w:r w:rsidRPr="003100A7">
        <w:rPr>
          <w:rFonts w:ascii="Times New Roman" w:hAnsi="Times New Roman" w:cs="Times New Roman"/>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56B2" w:rsidRPr="003100A7"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3.29. Решение о предоставлении </w:t>
      </w:r>
      <w:r>
        <w:rPr>
          <w:rFonts w:ascii="Times New Roman" w:hAnsi="Times New Roman" w:cs="Times New Roman"/>
          <w:sz w:val="24"/>
          <w:szCs w:val="24"/>
        </w:rPr>
        <w:t>муниципальной</w:t>
      </w:r>
      <w:r w:rsidRPr="003100A7">
        <w:rPr>
          <w:rFonts w:ascii="Times New Roman" w:hAnsi="Times New Roman" w:cs="Times New Roman"/>
          <w:sz w:val="24"/>
          <w:szCs w:val="24"/>
        </w:rPr>
        <w:t xml:space="preserve"> услуги или об отказе в предоставлении муниципальной услуги принимается должностным лицом, уполномоченным на принятие соо</w:t>
      </w:r>
      <w:r>
        <w:rPr>
          <w:rFonts w:ascii="Times New Roman" w:hAnsi="Times New Roman" w:cs="Times New Roman"/>
          <w:sz w:val="24"/>
          <w:szCs w:val="24"/>
        </w:rPr>
        <w:t>тветствующего решения У</w:t>
      </w:r>
      <w:r w:rsidRPr="003100A7">
        <w:rPr>
          <w:rFonts w:ascii="Times New Roman" w:hAnsi="Times New Roman" w:cs="Times New Roman"/>
          <w:sz w:val="24"/>
          <w:szCs w:val="24"/>
        </w:rPr>
        <w:t>полномоченн</w:t>
      </w:r>
      <w:r>
        <w:rPr>
          <w:rFonts w:ascii="Times New Roman" w:hAnsi="Times New Roman" w:cs="Times New Roman"/>
          <w:sz w:val="24"/>
          <w:szCs w:val="24"/>
        </w:rPr>
        <w:t>ым</w:t>
      </w:r>
      <w:r w:rsidRPr="003100A7">
        <w:rPr>
          <w:rFonts w:ascii="Times New Roman" w:hAnsi="Times New Roman" w:cs="Times New Roman"/>
          <w:sz w:val="24"/>
          <w:szCs w:val="24"/>
        </w:rPr>
        <w:t xml:space="preserve"> орган</w:t>
      </w:r>
      <w:r>
        <w:rPr>
          <w:rFonts w:ascii="Times New Roman" w:hAnsi="Times New Roman" w:cs="Times New Roman"/>
          <w:sz w:val="24"/>
          <w:szCs w:val="24"/>
        </w:rPr>
        <w:t>ом</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 xml:space="preserve">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w:t>
      </w:r>
      <w:r w:rsidRPr="003100A7">
        <w:rPr>
          <w:rFonts w:ascii="Times New Roman" w:hAnsi="Times New Roman" w:cs="Times New Roman"/>
          <w:bCs/>
          <w:sz w:val="24"/>
          <w:szCs w:val="24"/>
        </w:rPr>
        <w:t xml:space="preserve">об окончании строительства </w:t>
      </w:r>
      <w:r w:rsidRPr="003100A7">
        <w:rPr>
          <w:rFonts w:ascii="Times New Roman" w:hAnsi="Times New Roman" w:cs="Times New Roman"/>
          <w:sz w:val="24"/>
          <w:szCs w:val="24"/>
        </w:rPr>
        <w:t xml:space="preserve">и документов и (или) информации, необходимых для предоставления </w:t>
      </w:r>
      <w:r>
        <w:rPr>
          <w:rFonts w:ascii="Times New Roman" w:hAnsi="Times New Roman" w:cs="Times New Roman"/>
          <w:sz w:val="24"/>
          <w:szCs w:val="24"/>
        </w:rPr>
        <w:t xml:space="preserve">муниципальной </w:t>
      </w:r>
      <w:r w:rsidRPr="003100A7">
        <w:rPr>
          <w:rFonts w:ascii="Times New Roman" w:hAnsi="Times New Roman" w:cs="Times New Roman"/>
          <w:sz w:val="24"/>
          <w:szCs w:val="24"/>
        </w:rPr>
        <w:t>услуги.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3.32. При подаче уведомления </w:t>
      </w:r>
      <w:r w:rsidRPr="003100A7">
        <w:rPr>
          <w:rFonts w:ascii="Times New Roman" w:hAnsi="Times New Roman" w:cs="Times New Roman"/>
          <w:bCs/>
          <w:sz w:val="24"/>
          <w:szCs w:val="24"/>
        </w:rPr>
        <w:t>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w:t>
      </w:r>
      <w:r w:rsidRPr="003100A7">
        <w:rPr>
          <w:rFonts w:ascii="Times New Roman" w:hAnsi="Times New Roman" w:cs="Times New Roman"/>
          <w:sz w:val="24"/>
          <w:szCs w:val="24"/>
        </w:rPr>
        <w:noBreakHyphen/>
        <w:t>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3.33. При подаче уведомления </w:t>
      </w:r>
      <w:r w:rsidRPr="003100A7">
        <w:rPr>
          <w:rFonts w:ascii="Times New Roman" w:hAnsi="Times New Roman" w:cs="Times New Roman"/>
          <w:bCs/>
          <w:sz w:val="24"/>
          <w:szCs w:val="24"/>
        </w:rPr>
        <w:t>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w:t>
      </w:r>
      <w:r w:rsidRPr="003100A7">
        <w:rPr>
          <w:rFonts w:ascii="Times New Roman" w:hAnsi="Times New Roman" w:cs="Times New Roman"/>
          <w:sz w:val="24"/>
          <w:szCs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3.34. При подаче уведомления </w:t>
      </w:r>
      <w:r w:rsidRPr="003100A7">
        <w:rPr>
          <w:rFonts w:ascii="Times New Roman" w:hAnsi="Times New Roman" w:cs="Times New Roman"/>
          <w:bCs/>
          <w:sz w:val="24"/>
          <w:szCs w:val="24"/>
        </w:rPr>
        <w:t>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w:t>
      </w:r>
      <w:r w:rsidRPr="003100A7">
        <w:rPr>
          <w:rFonts w:ascii="Times New Roman" w:hAnsi="Times New Roman" w:cs="Times New Roman"/>
          <w:sz w:val="24"/>
          <w:szCs w:val="24"/>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 xml:space="preserve">Предоставление результата </w:t>
      </w:r>
      <w:r>
        <w:rPr>
          <w:rFonts w:ascii="Times New Roman" w:hAnsi="Times New Roman" w:cs="Times New Roman"/>
          <w:sz w:val="24"/>
          <w:szCs w:val="24"/>
        </w:rPr>
        <w:t>муниципальной</w:t>
      </w:r>
      <w:r w:rsidRPr="003100A7">
        <w:rPr>
          <w:rFonts w:ascii="Times New Roman" w:hAnsi="Times New Roman" w:cs="Times New Roman"/>
          <w:sz w:val="24"/>
          <w:szCs w:val="24"/>
        </w:rPr>
        <w:t xml:space="preserve">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3.37. Заявитель по его выбору вправе получить результат предоставления муниципальной услуги одним из следующих способов:</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1) на бумажном носителе;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Pr>
          <w:rFonts w:ascii="Times New Roman" w:hAnsi="Times New Roman" w:cs="Times New Roman"/>
          <w:sz w:val="24"/>
          <w:szCs w:val="24"/>
        </w:rPr>
        <w:t>У</w:t>
      </w:r>
      <w:r w:rsidRPr="003100A7">
        <w:rPr>
          <w:rFonts w:ascii="Times New Roman" w:hAnsi="Times New Roman" w:cs="Times New Roman"/>
          <w:sz w:val="24"/>
          <w:szCs w:val="24"/>
        </w:rPr>
        <w:t>полномоченн</w:t>
      </w:r>
      <w:r>
        <w:rPr>
          <w:rFonts w:ascii="Times New Roman" w:hAnsi="Times New Roman" w:cs="Times New Roman"/>
          <w:sz w:val="24"/>
          <w:szCs w:val="24"/>
        </w:rPr>
        <w:t>ым</w:t>
      </w:r>
      <w:r w:rsidRPr="003100A7">
        <w:rPr>
          <w:rFonts w:ascii="Times New Roman" w:hAnsi="Times New Roman" w:cs="Times New Roman"/>
          <w:sz w:val="24"/>
          <w:szCs w:val="24"/>
        </w:rPr>
        <w:t xml:space="preserve"> орган</w:t>
      </w:r>
      <w:r>
        <w:rPr>
          <w:rFonts w:ascii="Times New Roman" w:hAnsi="Times New Roman" w:cs="Times New Roman"/>
          <w:sz w:val="24"/>
          <w:szCs w:val="24"/>
        </w:rPr>
        <w:t>ом</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3.38. Должностным лицом, ответственным за выполнение административной процедуры, является должностное л</w:t>
      </w:r>
      <w:r>
        <w:rPr>
          <w:rFonts w:ascii="Times New Roman" w:hAnsi="Times New Roman" w:cs="Times New Roman"/>
          <w:sz w:val="24"/>
          <w:szCs w:val="24"/>
        </w:rPr>
        <w:t>ицо структурного подразделения У</w:t>
      </w:r>
      <w:r w:rsidRPr="003100A7">
        <w:rPr>
          <w:rFonts w:ascii="Times New Roman" w:hAnsi="Times New Roman" w:cs="Times New Roman"/>
          <w:sz w:val="24"/>
          <w:szCs w:val="24"/>
        </w:rPr>
        <w:t>полномоченного органа, ответственного за делопроизводство.</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3.39. При подаче уведомления </w:t>
      </w:r>
      <w:r w:rsidRPr="003100A7">
        <w:rPr>
          <w:rFonts w:ascii="Times New Roman" w:hAnsi="Times New Roman" w:cs="Times New Roman"/>
          <w:bCs/>
          <w:sz w:val="24"/>
          <w:szCs w:val="24"/>
        </w:rPr>
        <w:t>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w:t>
      </w:r>
      <w:r w:rsidRPr="003100A7">
        <w:rPr>
          <w:rFonts w:ascii="Times New Roman" w:hAnsi="Times New Roman" w:cs="Times New Roman"/>
          <w:sz w:val="24"/>
          <w:szCs w:val="24"/>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3.40. При подаче уведомления </w:t>
      </w:r>
      <w:r w:rsidRPr="003100A7">
        <w:rPr>
          <w:rFonts w:ascii="Times New Roman" w:hAnsi="Times New Roman" w:cs="Times New Roman"/>
          <w:bCs/>
          <w:sz w:val="24"/>
          <w:szCs w:val="24"/>
        </w:rPr>
        <w:t>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w:t>
      </w:r>
      <w:r w:rsidRPr="003100A7">
        <w:rPr>
          <w:rFonts w:ascii="Times New Roman" w:hAnsi="Times New Roman" w:cs="Times New Roman"/>
          <w:sz w:val="24"/>
          <w:szCs w:val="24"/>
        </w:rPr>
        <w:noBreakHyphen/>
        <w:t xml:space="preserve">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w:t>
      </w:r>
      <w:r w:rsidRPr="003100A7">
        <w:rPr>
          <w:rFonts w:ascii="Times New Roman" w:hAnsi="Times New Roman" w:cs="Times New Roman"/>
          <w:sz w:val="24"/>
          <w:szCs w:val="24"/>
        </w:rPr>
        <w:lastRenderedPageBreak/>
        <w:t>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3.41. При подаче уведомления </w:t>
      </w:r>
      <w:r w:rsidRPr="003100A7">
        <w:rPr>
          <w:rFonts w:ascii="Times New Roman" w:hAnsi="Times New Roman" w:cs="Times New Roman"/>
          <w:bCs/>
          <w:sz w:val="24"/>
          <w:szCs w:val="24"/>
        </w:rPr>
        <w:t>об окончании строительства</w:t>
      </w:r>
      <w:r w:rsidRPr="003100A7">
        <w:rPr>
          <w:rFonts w:ascii="Times New Roman" w:hAnsi="Times New Roman" w:cs="Times New Roman"/>
          <w:sz w:val="24"/>
          <w:szCs w:val="24"/>
        </w:rPr>
        <w:t xml:space="preserve"> и документов, предусмотренных подпунктами "б" </w:t>
      </w:r>
      <w:r w:rsidRPr="003100A7">
        <w:rPr>
          <w:rFonts w:ascii="Times New Roman" w:hAnsi="Times New Roman" w:cs="Times New Roman"/>
          <w:sz w:val="24"/>
          <w:szCs w:val="24"/>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CF56B2" w:rsidRPr="003100A7" w:rsidRDefault="00CF56B2" w:rsidP="00CF56B2">
      <w:pPr>
        <w:widowControl w:val="0"/>
        <w:tabs>
          <w:tab w:val="left" w:pos="567"/>
        </w:tabs>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3.42.1. Возможность предоставления результата муниципальной услуги по экстерриториальному принципу отсутствует.</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Получение дополнительных сведений от заявителя</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3.43. Получение дополнительных сведений от заявителя не предусмотрено.</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 xml:space="preserve">Максимальный срок предоставления </w:t>
      </w:r>
      <w:r>
        <w:rPr>
          <w:rFonts w:ascii="Times New Roman" w:hAnsi="Times New Roman" w:cs="Times New Roman"/>
          <w:sz w:val="24"/>
          <w:szCs w:val="24"/>
        </w:rPr>
        <w:t>муниципальной</w:t>
      </w:r>
      <w:r w:rsidRPr="003100A7">
        <w:rPr>
          <w:rFonts w:ascii="Times New Roman" w:hAnsi="Times New Roman" w:cs="Times New Roman"/>
          <w:sz w:val="24"/>
          <w:szCs w:val="24"/>
        </w:rPr>
        <w:t xml:space="preserve">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3.44. Срок предоставления муниципальной услуги указан в пункте 2.11 настоящего Административного регламента.</w:t>
      </w:r>
    </w:p>
    <w:p w:rsidR="00CF56B2" w:rsidRPr="003100A7" w:rsidRDefault="00CF56B2" w:rsidP="00CF56B2">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CF56B2" w:rsidRPr="003100A7" w:rsidRDefault="00CF56B2" w:rsidP="0087089A">
      <w:pPr>
        <w:pStyle w:val="ConsPlusTitle"/>
        <w:jc w:val="center"/>
        <w:outlineLvl w:val="3"/>
        <w:rPr>
          <w:rFonts w:ascii="Times New Roman" w:hAnsi="Times New Roman" w:cs="Times New Roman"/>
          <w:sz w:val="24"/>
          <w:szCs w:val="24"/>
        </w:rPr>
      </w:pPr>
      <w:r w:rsidRPr="003100A7">
        <w:rPr>
          <w:rFonts w:ascii="Times New Roman" w:hAnsi="Times New Roman" w:cs="Times New Roman"/>
          <w:sz w:val="24"/>
          <w:szCs w:val="24"/>
        </w:rPr>
        <w:t>Вариант 2</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3.45 Результат предоставления муниципальной услуги указан в подпункте "б" пункта 2.3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jc w:val="center"/>
        <w:outlineLvl w:val="4"/>
        <w:rPr>
          <w:rFonts w:ascii="Times New Roman" w:hAnsi="Times New Roman" w:cs="Times New Roman"/>
          <w:sz w:val="24"/>
          <w:szCs w:val="24"/>
        </w:rPr>
      </w:pPr>
      <w:r w:rsidRPr="003100A7">
        <w:rPr>
          <w:rFonts w:ascii="Times New Roman" w:hAnsi="Times New Roman" w:cs="Times New Roman"/>
          <w:sz w:val="24"/>
          <w:szCs w:val="24"/>
        </w:rPr>
        <w:t>Перечень и описание административных процедур предоставления</w:t>
      </w:r>
      <w:r>
        <w:rPr>
          <w:rFonts w:ascii="Times New Roman" w:hAnsi="Times New Roman" w:cs="Times New Roman"/>
          <w:sz w:val="24"/>
          <w:szCs w:val="24"/>
        </w:rPr>
        <w:t xml:space="preserve"> </w:t>
      </w:r>
      <w:r w:rsidRPr="003100A7">
        <w:rPr>
          <w:rFonts w:ascii="Times New Roman" w:hAnsi="Times New Roman" w:cs="Times New Roman"/>
          <w:sz w:val="24"/>
          <w:szCs w:val="24"/>
        </w:rPr>
        <w:t>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Прием запроса и документов и (или) информации, необходимых</w:t>
      </w:r>
    </w:p>
    <w:p w:rsidR="00CF56B2" w:rsidRPr="003100A7" w:rsidRDefault="00CF56B2" w:rsidP="00CF56B2">
      <w:pPr>
        <w:pStyle w:val="ConsPlusTitle"/>
        <w:ind w:firstLine="851"/>
        <w:jc w:val="center"/>
        <w:rPr>
          <w:rFonts w:ascii="Times New Roman" w:hAnsi="Times New Roman" w:cs="Times New Roman"/>
          <w:sz w:val="24"/>
          <w:szCs w:val="24"/>
        </w:rPr>
      </w:pPr>
      <w:r w:rsidRPr="003100A7">
        <w:rPr>
          <w:rFonts w:ascii="Times New Roman" w:hAnsi="Times New Roman" w:cs="Times New Roman"/>
          <w:sz w:val="24"/>
          <w:szCs w:val="24"/>
        </w:rPr>
        <w:t>для предоставления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3.46. Основанием для начала административной пр</w:t>
      </w:r>
      <w:r>
        <w:rPr>
          <w:rFonts w:ascii="Times New Roman" w:hAnsi="Times New Roman" w:cs="Times New Roman"/>
          <w:sz w:val="24"/>
          <w:szCs w:val="24"/>
        </w:rPr>
        <w:t>оцедуры является поступление в У</w:t>
      </w:r>
      <w:r w:rsidRPr="003100A7">
        <w:rPr>
          <w:rFonts w:ascii="Times New Roman" w:hAnsi="Times New Roman" w:cs="Times New Roman"/>
          <w:sz w:val="24"/>
          <w:szCs w:val="24"/>
        </w:rPr>
        <w:t xml:space="preserve">полномоченный орган заявления о выдаче </w:t>
      </w:r>
      <w:r w:rsidRPr="003100A7">
        <w:rPr>
          <w:rFonts w:ascii="Times New Roman" w:hAnsi="Times New Roman" w:cs="Times New Roman"/>
          <w:bCs/>
          <w:sz w:val="24"/>
          <w:szCs w:val="24"/>
        </w:rPr>
        <w:t xml:space="preserve">дубликата </w:t>
      </w:r>
      <w:r w:rsidRPr="003100A7">
        <w:rPr>
          <w:rFonts w:ascii="Times New Roman" w:hAnsi="Times New Roman" w:cs="Times New Roman"/>
          <w:sz w:val="24"/>
          <w:szCs w:val="24"/>
        </w:rPr>
        <w:t xml:space="preserve">по </w:t>
      </w:r>
      <w:r w:rsidRPr="003100A7">
        <w:rPr>
          <w:rFonts w:ascii="Times New Roman" w:hAnsi="Times New Roman" w:cs="Times New Roman"/>
          <w:bCs/>
          <w:sz w:val="24"/>
          <w:szCs w:val="24"/>
        </w:rPr>
        <w:t xml:space="preserve">рекомендуемой </w:t>
      </w:r>
      <w:r w:rsidRPr="003100A7">
        <w:rPr>
          <w:rFonts w:ascii="Times New Roman" w:hAnsi="Times New Roman" w:cs="Times New Roman"/>
          <w:sz w:val="24"/>
          <w:szCs w:val="24"/>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3.47. В целях установления личности </w:t>
      </w:r>
      <w:r>
        <w:rPr>
          <w:rFonts w:ascii="Times New Roman" w:hAnsi="Times New Roman" w:cs="Times New Roman"/>
          <w:sz w:val="24"/>
          <w:szCs w:val="24"/>
        </w:rPr>
        <w:t>физическое лицо представляет в У</w:t>
      </w:r>
      <w:r w:rsidRPr="003100A7">
        <w:rPr>
          <w:rFonts w:ascii="Times New Roman" w:hAnsi="Times New Roman" w:cs="Times New Roman"/>
          <w:sz w:val="24"/>
          <w:szCs w:val="24"/>
        </w:rPr>
        <w:t xml:space="preserve">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w:t>
      </w:r>
      <w:r>
        <w:rPr>
          <w:rFonts w:ascii="Times New Roman" w:hAnsi="Times New Roman" w:cs="Times New Roman"/>
          <w:sz w:val="24"/>
          <w:szCs w:val="24"/>
        </w:rPr>
        <w:t>У</w:t>
      </w:r>
      <w:r w:rsidRPr="003100A7">
        <w:rPr>
          <w:rFonts w:ascii="Times New Roman" w:hAnsi="Times New Roman" w:cs="Times New Roman"/>
          <w:sz w:val="24"/>
          <w:szCs w:val="24"/>
        </w:rPr>
        <w:t>полномоченный орган документы, предусмотренные подпунктами "б", "в"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Pr>
          <w:rFonts w:ascii="Times New Roman" w:hAnsi="Times New Roman" w:cs="Times New Roman"/>
          <w:sz w:val="24"/>
          <w:szCs w:val="24"/>
        </w:rPr>
        <w:t>льства Российской Федерации, в У</w:t>
      </w:r>
      <w:r w:rsidRPr="003100A7">
        <w:rPr>
          <w:rFonts w:ascii="Times New Roman" w:hAnsi="Times New Roman" w:cs="Times New Roman"/>
          <w:sz w:val="24"/>
          <w:szCs w:val="24"/>
        </w:rPr>
        <w:t>полномоченный орган представляются документы, предусмотренные подпунктами "б", "в"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w:t>
      </w:r>
      <w:r>
        <w:rPr>
          <w:rFonts w:ascii="Times New Roman" w:hAnsi="Times New Roman" w:cs="Times New Roman"/>
          <w:sz w:val="24"/>
          <w:szCs w:val="24"/>
        </w:rPr>
        <w:t>ского лица без доверенности, в У</w:t>
      </w:r>
      <w:r w:rsidRPr="003100A7">
        <w:rPr>
          <w:rFonts w:ascii="Times New Roman" w:hAnsi="Times New Roman" w:cs="Times New Roman"/>
          <w:sz w:val="24"/>
          <w:szCs w:val="24"/>
        </w:rPr>
        <w:t>полномоченный орган представляется документ, предусмотренный подпунктом "б"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3.48. Основания для принятия решения об отказе в приеме </w:t>
      </w:r>
      <w:r w:rsidRPr="003100A7">
        <w:rPr>
          <w:rFonts w:ascii="Times New Roman" w:hAnsi="Times New Roman" w:cs="Times New Roman"/>
          <w:bCs/>
          <w:sz w:val="24"/>
          <w:szCs w:val="24"/>
        </w:rPr>
        <w:t>заявления о выдаче дубликата</w:t>
      </w:r>
      <w:r w:rsidRPr="003100A7">
        <w:rPr>
          <w:rFonts w:ascii="Times New Roman" w:hAnsi="Times New Roman" w:cs="Times New Roman"/>
          <w:sz w:val="24"/>
          <w:szCs w:val="24"/>
        </w:rPr>
        <w:t xml:space="preserve"> отсутствуют.</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 xml:space="preserve">3.48.1. В приеме </w:t>
      </w:r>
      <w:r w:rsidRPr="003100A7">
        <w:rPr>
          <w:rFonts w:ascii="Times New Roman" w:hAnsi="Times New Roman" w:cs="Times New Roman"/>
          <w:bCs/>
          <w:sz w:val="24"/>
          <w:szCs w:val="24"/>
        </w:rPr>
        <w:t>заявления о выдаче дубликата</w:t>
      </w:r>
      <w:r w:rsidRPr="003100A7">
        <w:rPr>
          <w:rFonts w:ascii="Times New Roman" w:hAnsi="Times New Roman" w:cs="Times New Roman"/>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CF56B2"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D04DBF">
        <w:rPr>
          <w:rFonts w:ascii="Times New Roman" w:hAnsi="Times New Roman" w:cs="Times New Roman"/>
          <w:bCs/>
          <w:sz w:val="24"/>
          <w:szCs w:val="24"/>
        </w:rPr>
        <w:t>Многофункциональный центр действует в соответствии с заключенным согл</w:t>
      </w:r>
      <w:r>
        <w:rPr>
          <w:rFonts w:ascii="Times New Roman" w:hAnsi="Times New Roman" w:cs="Times New Roman"/>
          <w:bCs/>
          <w:sz w:val="24"/>
          <w:szCs w:val="24"/>
        </w:rPr>
        <w:t>ашением о взаимодействии между У</w:t>
      </w:r>
      <w:r w:rsidRPr="00D04DBF">
        <w:rPr>
          <w:rFonts w:ascii="Times New Roman" w:hAnsi="Times New Roman" w:cs="Times New Roman"/>
          <w:bCs/>
          <w:sz w:val="24"/>
          <w:szCs w:val="24"/>
        </w:rPr>
        <w:t xml:space="preserve">полномоченным органом и многофункциональным центром, определяющим право многофункционального центра участвовать в приеме </w:t>
      </w:r>
      <w:r w:rsidRPr="003100A7">
        <w:rPr>
          <w:rFonts w:ascii="Times New Roman" w:hAnsi="Times New Roman" w:cs="Times New Roman"/>
          <w:sz w:val="24"/>
          <w:szCs w:val="24"/>
        </w:rPr>
        <w:t>заявления о выдаче дубликата</w:t>
      </w:r>
      <w:r>
        <w:rPr>
          <w:rFonts w:ascii="Times New Roman" w:hAnsi="Times New Roman" w:cs="Times New Roman"/>
          <w:sz w:val="24"/>
          <w:szCs w:val="24"/>
        </w:rPr>
        <w:t>.</w:t>
      </w:r>
      <w:r w:rsidRPr="0060328B">
        <w:rPr>
          <w:rFonts w:ascii="Times New Roman" w:hAnsi="Times New Roman" w:cs="Times New Roman"/>
          <w:bCs/>
          <w:sz w:val="24"/>
          <w:szCs w:val="24"/>
          <w:highlight w:val="yellow"/>
        </w:rPr>
        <w:t xml:space="preserve"> </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3.49. Возможность получения </w:t>
      </w:r>
      <w:r>
        <w:rPr>
          <w:rFonts w:ascii="Times New Roman" w:hAnsi="Times New Roman" w:cs="Times New Roman"/>
          <w:sz w:val="24"/>
          <w:szCs w:val="24"/>
        </w:rPr>
        <w:t>муниципальной</w:t>
      </w:r>
      <w:r w:rsidRPr="003100A7">
        <w:rPr>
          <w:rFonts w:ascii="Times New Roman" w:hAnsi="Times New Roman" w:cs="Times New Roman"/>
          <w:sz w:val="24"/>
          <w:szCs w:val="24"/>
        </w:rPr>
        <w:t xml:space="preserve"> услуги по экстерриториальному принципу отсутствует.</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3.50. З</w:t>
      </w:r>
      <w:r w:rsidRPr="003100A7">
        <w:rPr>
          <w:rFonts w:ascii="Times New Roman" w:hAnsi="Times New Roman" w:cs="Times New Roman"/>
          <w:bCs/>
          <w:sz w:val="24"/>
          <w:szCs w:val="24"/>
        </w:rPr>
        <w:t>аявление о выдаче дубликата</w:t>
      </w:r>
      <w:r w:rsidRPr="003100A7">
        <w:rPr>
          <w:rFonts w:ascii="Times New Roman" w:hAnsi="Times New Roman" w:cs="Times New Roman"/>
          <w:sz w:val="24"/>
          <w:szCs w:val="24"/>
        </w:rPr>
        <w:t>, направленное одним из способов, установленных в подпункте "б" пункта 2.11 настоящего Административного регламента, принимается должностными лиц</w:t>
      </w:r>
      <w:r>
        <w:rPr>
          <w:rFonts w:ascii="Times New Roman" w:hAnsi="Times New Roman" w:cs="Times New Roman"/>
          <w:sz w:val="24"/>
          <w:szCs w:val="24"/>
        </w:rPr>
        <w:t>ами структурного подразделения У</w:t>
      </w:r>
      <w:r w:rsidRPr="003100A7">
        <w:rPr>
          <w:rFonts w:ascii="Times New Roman" w:hAnsi="Times New Roman" w:cs="Times New Roman"/>
          <w:sz w:val="24"/>
          <w:szCs w:val="24"/>
        </w:rPr>
        <w:t>полномоченного органа, ответственного за делопроизводство.</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bCs/>
          <w:sz w:val="24"/>
          <w:szCs w:val="24"/>
        </w:rPr>
        <w:t>Заявление о выдаче дубликата</w:t>
      </w:r>
      <w:r w:rsidRPr="003100A7">
        <w:rPr>
          <w:rFonts w:ascii="Times New Roman" w:hAnsi="Times New Roman" w:cs="Times New Roman"/>
          <w:sz w:val="24"/>
          <w:szCs w:val="24"/>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bCs/>
          <w:sz w:val="24"/>
          <w:szCs w:val="24"/>
        </w:rPr>
        <w:t>Заявление о выдаче дубликата</w:t>
      </w:r>
      <w:r w:rsidRPr="003100A7">
        <w:rPr>
          <w:rFonts w:ascii="Times New Roman" w:hAnsi="Times New Roman" w:cs="Times New Roman"/>
          <w:sz w:val="24"/>
          <w:szCs w:val="24"/>
        </w:rPr>
        <w:t>, направленное через многофункциональ</w:t>
      </w:r>
      <w:r>
        <w:rPr>
          <w:rFonts w:ascii="Times New Roman" w:hAnsi="Times New Roman" w:cs="Times New Roman"/>
          <w:sz w:val="24"/>
          <w:szCs w:val="24"/>
        </w:rPr>
        <w:t>ный центр, может быть получено У</w:t>
      </w:r>
      <w:r w:rsidRPr="003100A7">
        <w:rPr>
          <w:rFonts w:ascii="Times New Roman" w:hAnsi="Times New Roman" w:cs="Times New Roman"/>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3.51. Для приема </w:t>
      </w:r>
      <w:r w:rsidRPr="003100A7">
        <w:rPr>
          <w:rFonts w:ascii="Times New Roman" w:hAnsi="Times New Roman" w:cs="Times New Roman"/>
          <w:bCs/>
          <w:sz w:val="24"/>
          <w:szCs w:val="24"/>
        </w:rPr>
        <w:t>заявления о выдаче дубликата</w:t>
      </w:r>
      <w:r w:rsidRPr="003100A7">
        <w:rPr>
          <w:rFonts w:ascii="Times New Roman" w:hAnsi="Times New Roman" w:cs="Times New Roman"/>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3100A7">
        <w:rPr>
          <w:rFonts w:ascii="Times New Roman" w:hAnsi="Times New Roman" w:cs="Times New Roman"/>
          <w:bCs/>
          <w:sz w:val="24"/>
          <w:szCs w:val="24"/>
        </w:rPr>
        <w:t>заявлением о выдаче дубликата</w:t>
      </w:r>
      <w:r w:rsidRPr="003100A7">
        <w:rPr>
          <w:rFonts w:ascii="Times New Roman" w:hAnsi="Times New Roman" w:cs="Times New Roman"/>
          <w:sz w:val="24"/>
          <w:szCs w:val="24"/>
        </w:rPr>
        <w:t xml:space="preserve"> и для подготовки ответа.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Для возможности подачи </w:t>
      </w:r>
      <w:r w:rsidRPr="003100A7">
        <w:rPr>
          <w:rFonts w:ascii="Times New Roman" w:hAnsi="Times New Roman" w:cs="Times New Roman"/>
          <w:bCs/>
          <w:sz w:val="24"/>
          <w:szCs w:val="24"/>
        </w:rPr>
        <w:t>заявления о выдаче дубликата</w:t>
      </w:r>
      <w:r w:rsidRPr="003100A7">
        <w:rPr>
          <w:rFonts w:ascii="Times New Roman" w:hAnsi="Times New Roman" w:cs="Times New Roman"/>
          <w:sz w:val="24"/>
          <w:szCs w:val="24"/>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3.52. Срок регистрации </w:t>
      </w:r>
      <w:r w:rsidRPr="003100A7">
        <w:rPr>
          <w:rFonts w:ascii="Times New Roman" w:hAnsi="Times New Roman" w:cs="Times New Roman"/>
          <w:bCs/>
          <w:sz w:val="24"/>
          <w:szCs w:val="24"/>
        </w:rPr>
        <w:t>заявления о выдаче дубликата</w:t>
      </w:r>
      <w:r w:rsidRPr="003100A7">
        <w:rPr>
          <w:rFonts w:ascii="Times New Roman" w:hAnsi="Times New Roman" w:cs="Times New Roman"/>
          <w:sz w:val="24"/>
          <w:szCs w:val="24"/>
        </w:rPr>
        <w:t xml:space="preserve"> указан в пункте 2.20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3.53. Результатом административной процедуры является регистрация </w:t>
      </w:r>
      <w:r w:rsidRPr="003100A7">
        <w:rPr>
          <w:rFonts w:ascii="Times New Roman" w:hAnsi="Times New Roman" w:cs="Times New Roman"/>
          <w:bCs/>
          <w:sz w:val="24"/>
          <w:szCs w:val="24"/>
        </w:rPr>
        <w:t>заявления о выдаче дубликата</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3.54. После регистрации </w:t>
      </w:r>
      <w:r w:rsidRPr="003100A7">
        <w:rPr>
          <w:rFonts w:ascii="Times New Roman" w:hAnsi="Times New Roman" w:cs="Times New Roman"/>
          <w:bCs/>
          <w:sz w:val="24"/>
          <w:szCs w:val="24"/>
        </w:rPr>
        <w:t>заявление о выдаче дубликата</w:t>
      </w:r>
      <w:r w:rsidRPr="003100A7">
        <w:rPr>
          <w:rFonts w:ascii="Times New Roman" w:hAnsi="Times New Roman" w:cs="Times New Roman"/>
          <w:sz w:val="24"/>
          <w:szCs w:val="24"/>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ind w:firstLine="851"/>
        <w:jc w:val="center"/>
        <w:outlineLvl w:val="5"/>
        <w:rPr>
          <w:rFonts w:ascii="Times New Roman" w:hAnsi="Times New Roman" w:cs="Times New Roman"/>
          <w:sz w:val="24"/>
          <w:szCs w:val="24"/>
        </w:rPr>
      </w:pPr>
      <w:r w:rsidRPr="003100A7">
        <w:rPr>
          <w:rFonts w:ascii="Times New Roman" w:hAnsi="Times New Roman" w:cs="Times New Roman"/>
          <w:sz w:val="24"/>
          <w:szCs w:val="24"/>
        </w:rPr>
        <w:t>Межведомственное информационное взаимодействие</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3.55. Направление межведомственных информационных запросов не осуществляется.</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jc w:val="center"/>
        <w:outlineLvl w:val="5"/>
        <w:rPr>
          <w:rFonts w:ascii="Times New Roman" w:hAnsi="Times New Roman" w:cs="Times New Roman"/>
          <w:sz w:val="24"/>
          <w:szCs w:val="24"/>
        </w:rPr>
      </w:pPr>
      <w:r w:rsidRPr="00B944BA">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3.56. Основанием для начала административной процедуры является регистрация </w:t>
      </w:r>
      <w:r w:rsidRPr="003100A7">
        <w:rPr>
          <w:rFonts w:ascii="Times New Roman" w:hAnsi="Times New Roman" w:cs="Times New Roman"/>
          <w:bCs/>
          <w:sz w:val="24"/>
          <w:szCs w:val="24"/>
        </w:rPr>
        <w:t>заявление о выдаче дубликата</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3.57. Критерием принятия решения о предоставлении муниципальной услуги является </w:t>
      </w:r>
      <w:r w:rsidRPr="003100A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 xml:space="preserve">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w:t>
      </w:r>
      <w:r w:rsidRPr="003100A7">
        <w:rPr>
          <w:rFonts w:ascii="Times New Roman" w:hAnsi="Times New Roman" w:cs="Times New Roman"/>
          <w:sz w:val="24"/>
          <w:szCs w:val="24"/>
        </w:rPr>
        <w:softHyphen/>
        <w:t xml:space="preserve">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В случае отсутствия оснований для отказа в выдаче дублик</w:t>
      </w:r>
      <w:r>
        <w:rPr>
          <w:rFonts w:ascii="Times New Roman" w:hAnsi="Times New Roman" w:cs="Times New Roman"/>
          <w:sz w:val="24"/>
          <w:szCs w:val="24"/>
        </w:rPr>
        <w:t>ата уведомления о соответствии У</w:t>
      </w:r>
      <w:r w:rsidRPr="003100A7">
        <w:rPr>
          <w:rFonts w:ascii="Times New Roman" w:hAnsi="Times New Roman" w:cs="Times New Roman"/>
          <w:sz w:val="24"/>
          <w:szCs w:val="24"/>
        </w:rPr>
        <w:t>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w:t>
      </w:r>
      <w:r>
        <w:rPr>
          <w:rFonts w:ascii="Times New Roman" w:hAnsi="Times New Roman" w:cs="Times New Roman"/>
          <w:sz w:val="24"/>
          <w:szCs w:val="24"/>
        </w:rPr>
        <w:t>ированной электронной подписью У</w:t>
      </w:r>
      <w:r w:rsidRPr="003100A7">
        <w:rPr>
          <w:rFonts w:ascii="Times New Roman" w:hAnsi="Times New Roman" w:cs="Times New Roman"/>
          <w:sz w:val="24"/>
          <w:szCs w:val="24"/>
        </w:rPr>
        <w:t>полномоченного должностного лица, то в качестве дубликата уведомления о соответствии, заявителю повторно представляется указанный документ.</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w:t>
      </w:r>
      <w:r>
        <w:rPr>
          <w:rFonts w:ascii="Times New Roman" w:hAnsi="Times New Roman" w:cs="Times New Roman"/>
          <w:sz w:val="24"/>
          <w:szCs w:val="24"/>
        </w:rPr>
        <w:t>У</w:t>
      </w:r>
      <w:r w:rsidRPr="003100A7">
        <w:rPr>
          <w:rFonts w:ascii="Times New Roman" w:hAnsi="Times New Roman" w:cs="Times New Roman"/>
          <w:sz w:val="24"/>
          <w:szCs w:val="24"/>
        </w:rPr>
        <w:t>полномоченн</w:t>
      </w:r>
      <w:r>
        <w:rPr>
          <w:rFonts w:ascii="Times New Roman" w:hAnsi="Times New Roman" w:cs="Times New Roman"/>
          <w:sz w:val="24"/>
          <w:szCs w:val="24"/>
        </w:rPr>
        <w:t>ым органом</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3.62. Критерием для отказа в предоставлении муниципальной услуги является не</w:t>
      </w:r>
      <w:r w:rsidRPr="003100A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Предоставление результата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3.68. Основанием для начала выполнения административной процедуры является подписание уполномоченным должностным лицом дубликата.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3.69. Заявитель по его выбору вправе получить дубликат одним из следующих способов:</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1) на бумажном носителе;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Pr>
          <w:rFonts w:ascii="Times New Roman" w:hAnsi="Times New Roman" w:cs="Times New Roman"/>
          <w:sz w:val="24"/>
          <w:szCs w:val="24"/>
        </w:rPr>
        <w:t>У</w:t>
      </w:r>
      <w:r w:rsidRPr="003100A7">
        <w:rPr>
          <w:rFonts w:ascii="Times New Roman" w:hAnsi="Times New Roman" w:cs="Times New Roman"/>
          <w:sz w:val="24"/>
          <w:szCs w:val="24"/>
        </w:rPr>
        <w:t>полномоченн</w:t>
      </w:r>
      <w:r>
        <w:rPr>
          <w:rFonts w:ascii="Times New Roman" w:hAnsi="Times New Roman" w:cs="Times New Roman"/>
          <w:sz w:val="24"/>
          <w:szCs w:val="24"/>
        </w:rPr>
        <w:t>ым</w:t>
      </w:r>
      <w:r w:rsidRPr="003100A7">
        <w:rPr>
          <w:rFonts w:ascii="Times New Roman" w:hAnsi="Times New Roman" w:cs="Times New Roman"/>
          <w:sz w:val="24"/>
          <w:szCs w:val="24"/>
        </w:rPr>
        <w:t xml:space="preserve"> орган</w:t>
      </w:r>
      <w:r>
        <w:rPr>
          <w:rFonts w:ascii="Times New Roman" w:hAnsi="Times New Roman" w:cs="Times New Roman"/>
          <w:sz w:val="24"/>
          <w:szCs w:val="24"/>
        </w:rPr>
        <w:t>ом</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3.70. Должностным лицом, ответственным за выполнение административной процедуры, является должностное л</w:t>
      </w:r>
      <w:r>
        <w:rPr>
          <w:rFonts w:ascii="Times New Roman" w:hAnsi="Times New Roman" w:cs="Times New Roman"/>
          <w:sz w:val="24"/>
          <w:szCs w:val="24"/>
        </w:rPr>
        <w:t>ицо структурного подразделения У</w:t>
      </w:r>
      <w:r w:rsidRPr="003100A7">
        <w:rPr>
          <w:rFonts w:ascii="Times New Roman" w:hAnsi="Times New Roman" w:cs="Times New Roman"/>
          <w:sz w:val="24"/>
          <w:szCs w:val="24"/>
        </w:rPr>
        <w:t>полномоченного органа, ответственного за делопроизводство.</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CF56B2" w:rsidRPr="003100A7" w:rsidRDefault="00CF56B2" w:rsidP="00CF56B2">
      <w:pPr>
        <w:widowControl w:val="0"/>
        <w:tabs>
          <w:tab w:val="left" w:pos="567"/>
        </w:tabs>
        <w:spacing w:after="0" w:line="240" w:lineRule="auto"/>
        <w:ind w:firstLine="851"/>
        <w:contextualSpacing/>
        <w:jc w:val="both"/>
        <w:rPr>
          <w:rFonts w:ascii="Times New Roman" w:hAnsi="Times New Roman" w:cs="Times New Roman"/>
          <w:sz w:val="24"/>
          <w:szCs w:val="24"/>
        </w:rPr>
      </w:pPr>
      <w:r w:rsidRPr="003100A7">
        <w:rPr>
          <w:rFonts w:ascii="Times New Roman" w:hAnsi="Times New Roman" w:cs="Times New Roman"/>
          <w:sz w:val="24"/>
          <w:szCs w:val="24"/>
        </w:rPr>
        <w:t>3.74.1. Возможность предоставления результата муниципальной услуги по экстерриториальному принципу отсутствует.</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Получение дополнительных сведений от заявителя</w:t>
      </w:r>
    </w:p>
    <w:p w:rsidR="00CF56B2" w:rsidRPr="003100A7" w:rsidRDefault="00CF56B2" w:rsidP="00CF56B2">
      <w:pPr>
        <w:pStyle w:val="ConsPlusTitle"/>
        <w:ind w:firstLine="851"/>
        <w:jc w:val="center"/>
        <w:outlineLvl w:val="5"/>
        <w:rPr>
          <w:rFonts w:ascii="Times New Roman" w:hAnsi="Times New Roman" w:cs="Times New Roman"/>
          <w:sz w:val="24"/>
          <w:szCs w:val="24"/>
        </w:rPr>
      </w:pPr>
    </w:p>
    <w:p w:rsidR="00CF56B2"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3.75. Получение дополнительных сведений от заявителя не предусмотрено.</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Максимальный срок предоставления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3100A7">
        <w:rPr>
          <w:rFonts w:ascii="Times New Roman" w:hAnsi="Times New Roman" w:cs="Times New Roman"/>
          <w:sz w:val="24"/>
          <w:szCs w:val="24"/>
        </w:rPr>
        <w:t>3.76. Срок предоставления муниципальной услуги не превышает пяти рабочих дней с даты поступления заявления о выдаче дубликата.</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3"/>
        <w:rPr>
          <w:rFonts w:ascii="Times New Roman" w:hAnsi="Times New Roman" w:cs="Times New Roman"/>
          <w:sz w:val="24"/>
          <w:szCs w:val="24"/>
        </w:rPr>
      </w:pPr>
      <w:r w:rsidRPr="003100A7">
        <w:rPr>
          <w:rFonts w:ascii="Times New Roman" w:hAnsi="Times New Roman" w:cs="Times New Roman"/>
          <w:sz w:val="24"/>
          <w:szCs w:val="24"/>
        </w:rPr>
        <w:t>Вариант 3</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3100A7">
          <w:rPr>
            <w:rFonts w:ascii="Times New Roman" w:hAnsi="Times New Roman" w:cs="Times New Roman"/>
            <w:sz w:val="24"/>
            <w:szCs w:val="24"/>
          </w:rPr>
          <w:t xml:space="preserve">подпункте "в" пункта 2.3 </w:t>
        </w:r>
      </w:hyperlink>
      <w:r w:rsidRPr="003100A7">
        <w:rPr>
          <w:rFonts w:ascii="Times New Roman" w:hAnsi="Times New Roman" w:cs="Times New Roman"/>
          <w:sz w:val="24"/>
          <w:szCs w:val="24"/>
        </w:rPr>
        <w:t>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jc w:val="center"/>
        <w:outlineLvl w:val="4"/>
        <w:rPr>
          <w:rFonts w:ascii="Times New Roman" w:hAnsi="Times New Roman" w:cs="Times New Roman"/>
          <w:sz w:val="24"/>
          <w:szCs w:val="24"/>
        </w:rPr>
      </w:pPr>
      <w:r w:rsidRPr="003100A7">
        <w:rPr>
          <w:rFonts w:ascii="Times New Roman" w:hAnsi="Times New Roman" w:cs="Times New Roman"/>
          <w:sz w:val="24"/>
          <w:szCs w:val="24"/>
        </w:rPr>
        <w:t>Перечень и описание административных процедур предоставления</w:t>
      </w:r>
      <w:r>
        <w:rPr>
          <w:rFonts w:ascii="Times New Roman" w:hAnsi="Times New Roman" w:cs="Times New Roman"/>
          <w:sz w:val="24"/>
          <w:szCs w:val="24"/>
        </w:rPr>
        <w:t xml:space="preserve"> </w:t>
      </w:r>
      <w:r w:rsidRPr="003100A7">
        <w:rPr>
          <w:rFonts w:ascii="Times New Roman" w:hAnsi="Times New Roman" w:cs="Times New Roman"/>
          <w:sz w:val="24"/>
          <w:szCs w:val="24"/>
        </w:rPr>
        <w:t>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Прием запроса и документов и (или) информации, необходимых</w:t>
      </w:r>
    </w:p>
    <w:p w:rsidR="00CF56B2" w:rsidRPr="003100A7" w:rsidRDefault="00CF56B2" w:rsidP="0087089A">
      <w:pPr>
        <w:pStyle w:val="ConsPlusTitle"/>
        <w:jc w:val="center"/>
        <w:rPr>
          <w:rFonts w:ascii="Times New Roman" w:hAnsi="Times New Roman" w:cs="Times New Roman"/>
          <w:sz w:val="24"/>
          <w:szCs w:val="24"/>
        </w:rPr>
      </w:pPr>
      <w:r w:rsidRPr="003100A7">
        <w:rPr>
          <w:rFonts w:ascii="Times New Roman" w:hAnsi="Times New Roman" w:cs="Times New Roman"/>
          <w:sz w:val="24"/>
          <w:szCs w:val="24"/>
        </w:rPr>
        <w:t>для предоставления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3.78. Основанием для начала административной пр</w:t>
      </w:r>
      <w:r>
        <w:rPr>
          <w:rFonts w:ascii="Times New Roman" w:hAnsi="Times New Roman" w:cs="Times New Roman"/>
          <w:sz w:val="24"/>
          <w:szCs w:val="24"/>
        </w:rPr>
        <w:t>оцедуры является поступление в У</w:t>
      </w:r>
      <w:r w:rsidRPr="003100A7">
        <w:rPr>
          <w:rFonts w:ascii="Times New Roman" w:hAnsi="Times New Roman" w:cs="Times New Roman"/>
          <w:sz w:val="24"/>
          <w:szCs w:val="24"/>
        </w:rPr>
        <w:t xml:space="preserve">полномоченный орган заявления об исправлении допущенных опечаток и ошибок по </w:t>
      </w:r>
      <w:r w:rsidRPr="003100A7">
        <w:rPr>
          <w:rFonts w:ascii="Times New Roman" w:hAnsi="Times New Roman" w:cs="Times New Roman"/>
          <w:bCs/>
          <w:sz w:val="24"/>
          <w:szCs w:val="24"/>
        </w:rPr>
        <w:t xml:space="preserve">рекомендуемой </w:t>
      </w:r>
      <w:r w:rsidRPr="003100A7">
        <w:rPr>
          <w:rFonts w:ascii="Times New Roman" w:hAnsi="Times New Roman" w:cs="Times New Roman"/>
          <w:sz w:val="24"/>
          <w:szCs w:val="24"/>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3.79. В целях установления личности </w:t>
      </w:r>
      <w:r>
        <w:rPr>
          <w:rFonts w:ascii="Times New Roman" w:hAnsi="Times New Roman" w:cs="Times New Roman"/>
          <w:sz w:val="24"/>
          <w:szCs w:val="24"/>
        </w:rPr>
        <w:t>физическое лицо представляет в У</w:t>
      </w:r>
      <w:r w:rsidRPr="003100A7">
        <w:rPr>
          <w:rFonts w:ascii="Times New Roman" w:hAnsi="Times New Roman" w:cs="Times New Roman"/>
          <w:sz w:val="24"/>
          <w:szCs w:val="24"/>
        </w:rPr>
        <w:t>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w:t>
      </w:r>
      <w:r>
        <w:rPr>
          <w:rFonts w:ascii="Times New Roman" w:hAnsi="Times New Roman" w:cs="Times New Roman"/>
          <w:sz w:val="24"/>
          <w:szCs w:val="24"/>
        </w:rPr>
        <w:t>о доверенности, представляет в У</w:t>
      </w:r>
      <w:r w:rsidRPr="003100A7">
        <w:rPr>
          <w:rFonts w:ascii="Times New Roman" w:hAnsi="Times New Roman" w:cs="Times New Roman"/>
          <w:sz w:val="24"/>
          <w:szCs w:val="24"/>
        </w:rPr>
        <w:t>полномоченный орган документы, предусмотренные подпунктами "б", "в"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w:t>
      </w:r>
      <w:r>
        <w:rPr>
          <w:rFonts w:ascii="Times New Roman" w:hAnsi="Times New Roman" w:cs="Times New Roman"/>
          <w:sz w:val="24"/>
          <w:szCs w:val="24"/>
        </w:rPr>
        <w:t>льства Российской Федерации, в У</w:t>
      </w:r>
      <w:r w:rsidRPr="003100A7">
        <w:rPr>
          <w:rFonts w:ascii="Times New Roman" w:hAnsi="Times New Roman" w:cs="Times New Roman"/>
          <w:sz w:val="24"/>
          <w:szCs w:val="24"/>
        </w:rPr>
        <w:t>полномоченный орган предоставляются документы, предусмотренные подпунктами "б", "в"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В целях установления личности представителя юридического лица, имеющего право действовать от имени юридиче</w:t>
      </w:r>
      <w:r>
        <w:rPr>
          <w:rFonts w:ascii="Times New Roman" w:hAnsi="Times New Roman" w:cs="Times New Roman"/>
          <w:sz w:val="24"/>
          <w:szCs w:val="24"/>
        </w:rPr>
        <w:t>ского лица без доверенности, в У</w:t>
      </w:r>
      <w:r w:rsidRPr="003100A7">
        <w:rPr>
          <w:rFonts w:ascii="Times New Roman" w:hAnsi="Times New Roman" w:cs="Times New Roman"/>
          <w:sz w:val="24"/>
          <w:szCs w:val="24"/>
        </w:rPr>
        <w:t>полномоченный орган представляется документ, предусмотренный подпунктом "б" пункта 2.9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3.80. Основания для принятия решения об отказе в приеме заявления об исправлении допущенных опечаток и ошибок отсутствуют.</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CF56B2" w:rsidRDefault="00CF56B2" w:rsidP="00CF56B2">
      <w:pPr>
        <w:autoSpaceDE w:val="0"/>
        <w:autoSpaceDN w:val="0"/>
        <w:adjustRightInd w:val="0"/>
        <w:spacing w:after="0" w:line="240" w:lineRule="auto"/>
        <w:ind w:firstLine="851"/>
        <w:jc w:val="both"/>
        <w:rPr>
          <w:rFonts w:ascii="Times New Roman" w:hAnsi="Times New Roman" w:cs="Times New Roman"/>
          <w:bCs/>
          <w:sz w:val="24"/>
          <w:szCs w:val="24"/>
        </w:rPr>
      </w:pPr>
      <w:r w:rsidRPr="00D04DBF">
        <w:rPr>
          <w:rFonts w:ascii="Times New Roman" w:hAnsi="Times New Roman" w:cs="Times New Roman"/>
          <w:bCs/>
          <w:sz w:val="24"/>
          <w:szCs w:val="24"/>
        </w:rPr>
        <w:t>Многофункциональный центр действует в соответствии с заключенным согл</w:t>
      </w:r>
      <w:r>
        <w:rPr>
          <w:rFonts w:ascii="Times New Roman" w:hAnsi="Times New Roman" w:cs="Times New Roman"/>
          <w:bCs/>
          <w:sz w:val="24"/>
          <w:szCs w:val="24"/>
        </w:rPr>
        <w:t>ашением о взаимодействии между У</w:t>
      </w:r>
      <w:r w:rsidRPr="00D04DBF">
        <w:rPr>
          <w:rFonts w:ascii="Times New Roman" w:hAnsi="Times New Roman" w:cs="Times New Roman"/>
          <w:bCs/>
          <w:sz w:val="24"/>
          <w:szCs w:val="24"/>
        </w:rPr>
        <w:t xml:space="preserve">полномоченным органом и многофункциональным центром, определяющим право многофункционального центра участвовать в приеме </w:t>
      </w:r>
      <w:r w:rsidRPr="00DF211C">
        <w:rPr>
          <w:rFonts w:ascii="Times New Roman" w:hAnsi="Times New Roman" w:cs="Times New Roman"/>
          <w:sz w:val="24"/>
          <w:szCs w:val="24"/>
        </w:rPr>
        <w:t>заявления об исправлении допущенных опечаток и ошибок.</w:t>
      </w:r>
      <w:r w:rsidRPr="00DF211C">
        <w:rPr>
          <w:rFonts w:ascii="Times New Roman" w:hAnsi="Times New Roman" w:cs="Times New Roman"/>
          <w:bCs/>
          <w:sz w:val="24"/>
          <w:szCs w:val="24"/>
        </w:rPr>
        <w:t xml:space="preserve"> </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3.81. Возможность получения муниципальной услуги по экстерриториальному принципу отсутствует.</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w:t>
      </w:r>
      <w:r>
        <w:rPr>
          <w:rFonts w:ascii="Times New Roman" w:hAnsi="Times New Roman" w:cs="Times New Roman"/>
          <w:sz w:val="24"/>
          <w:szCs w:val="24"/>
        </w:rPr>
        <w:t>ами структурного подразделения У</w:t>
      </w:r>
      <w:r w:rsidRPr="003100A7">
        <w:rPr>
          <w:rFonts w:ascii="Times New Roman" w:hAnsi="Times New Roman" w:cs="Times New Roman"/>
          <w:sz w:val="24"/>
          <w:szCs w:val="24"/>
        </w:rPr>
        <w:t>полномоченного органа, ответственного за делопроизводство.</w:t>
      </w:r>
    </w:p>
    <w:p w:rsidR="00CF56B2"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Заявление об исправлении допущенных опечаток и ошибок, направленное через многофункциональ</w:t>
      </w:r>
      <w:r>
        <w:rPr>
          <w:rFonts w:ascii="Times New Roman" w:hAnsi="Times New Roman" w:cs="Times New Roman"/>
          <w:sz w:val="24"/>
          <w:szCs w:val="24"/>
        </w:rPr>
        <w:t>ный центр, может быть получено У</w:t>
      </w:r>
      <w:r w:rsidRPr="003100A7">
        <w:rPr>
          <w:rFonts w:ascii="Times New Roman" w:hAnsi="Times New Roman" w:cs="Times New Roman"/>
          <w:sz w:val="24"/>
          <w:szCs w:val="24"/>
        </w:rPr>
        <w:t>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3.84. Срок регистрации </w:t>
      </w:r>
      <w:r w:rsidRPr="003100A7">
        <w:rPr>
          <w:rFonts w:ascii="Times New Roman" w:hAnsi="Times New Roman" w:cs="Times New Roman"/>
          <w:bCs/>
          <w:sz w:val="24"/>
          <w:szCs w:val="24"/>
        </w:rPr>
        <w:t xml:space="preserve">заявления </w:t>
      </w:r>
      <w:r w:rsidRPr="003100A7">
        <w:rPr>
          <w:rFonts w:ascii="Times New Roman" w:hAnsi="Times New Roman" w:cs="Times New Roman"/>
          <w:sz w:val="24"/>
          <w:szCs w:val="24"/>
        </w:rPr>
        <w:t>об исправлении допущенных опечаток и ошибок указан в пункте 2.20 настоящего Административного регламента.</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3.85. Результатом административной процедуры является регистрация заявления об исправлении допущенных опечаток и ошибок.</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Межведомственное информационное взаимодействие</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3.87. Направление межведомственных информационных запросов не осуществляется.</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Принятие решения о предоставлении (об отказе</w:t>
      </w:r>
      <w:r>
        <w:rPr>
          <w:rFonts w:ascii="Times New Roman" w:hAnsi="Times New Roman" w:cs="Times New Roman"/>
          <w:sz w:val="24"/>
          <w:szCs w:val="24"/>
        </w:rPr>
        <w:t xml:space="preserve"> </w:t>
      </w:r>
      <w:r w:rsidRPr="003100A7">
        <w:rPr>
          <w:rFonts w:ascii="Times New Roman" w:hAnsi="Times New Roman" w:cs="Times New Roman"/>
          <w:sz w:val="24"/>
          <w:szCs w:val="24"/>
        </w:rPr>
        <w:t>в предоставлении)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3.88. Основанием для начала административной процедуры является регистрация заявления об исправлении допущенных опечаток и ошибок.</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3.90. Критериями принятия решения о предоставлении муниципальной услуги являются:</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1) </w:t>
      </w:r>
      <w:r w:rsidRPr="003100A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2) наличие </w:t>
      </w:r>
      <w:r w:rsidRPr="003100A7">
        <w:rPr>
          <w:rFonts w:ascii="Times New Roman" w:hAnsi="Times New Roman" w:cs="Times New Roman"/>
          <w:bCs/>
          <w:sz w:val="24"/>
          <w:szCs w:val="24"/>
        </w:rPr>
        <w:t>опечаток и ошибок в уведомлении о соответствии</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3.91. Критериями для принятия решения об отказе в предоставлении муниципальной услуги являются:</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1) не</w:t>
      </w:r>
      <w:r w:rsidRPr="003100A7">
        <w:rPr>
          <w:rFonts w:ascii="Times New Roman" w:hAnsi="Times New Roman" w:cs="Times New Roman"/>
          <w:bCs/>
          <w:sz w:val="24"/>
          <w:szCs w:val="24"/>
        </w:rPr>
        <w:t>соответствие заявителя кругу лиц, указанных в пункте 1.2 настоящего Административного регламента</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2) отсутствие </w:t>
      </w:r>
      <w:r w:rsidRPr="003100A7">
        <w:rPr>
          <w:rFonts w:ascii="Times New Roman" w:hAnsi="Times New Roman" w:cs="Times New Roman"/>
          <w:bCs/>
          <w:sz w:val="24"/>
          <w:szCs w:val="24"/>
        </w:rPr>
        <w:t>опечаток и ошибок в уведомлении о соответствии</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bCs/>
          <w:sz w:val="24"/>
          <w:szCs w:val="24"/>
        </w:rPr>
        <w:t>В случае подтверждения наличия допущенных опечаток, ошибо</w:t>
      </w:r>
      <w:r>
        <w:rPr>
          <w:rFonts w:ascii="Times New Roman" w:hAnsi="Times New Roman" w:cs="Times New Roman"/>
          <w:bCs/>
          <w:sz w:val="24"/>
          <w:szCs w:val="24"/>
        </w:rPr>
        <w:t>к в уведомлении о соответствии У</w:t>
      </w:r>
      <w:r w:rsidRPr="003100A7">
        <w:rPr>
          <w:rFonts w:ascii="Times New Roman" w:hAnsi="Times New Roman" w:cs="Times New Roman"/>
          <w:bCs/>
          <w:sz w:val="24"/>
          <w:szCs w:val="24"/>
        </w:rPr>
        <w:t>полномоченный орган вносит исправления в ранее выданное уведомление о соответствии. Дата и номер выданного уведомления о соответствии.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3.94. Решение о предоставлении </w:t>
      </w:r>
      <w:r>
        <w:rPr>
          <w:rFonts w:ascii="Times New Roman" w:hAnsi="Times New Roman" w:cs="Times New Roman"/>
          <w:sz w:val="24"/>
          <w:szCs w:val="24"/>
        </w:rPr>
        <w:t xml:space="preserve">муниципальной </w:t>
      </w:r>
      <w:r w:rsidRPr="003100A7">
        <w:rPr>
          <w:rFonts w:ascii="Times New Roman" w:hAnsi="Times New Roman" w:cs="Times New Roman"/>
          <w:sz w:val="24"/>
          <w:szCs w:val="24"/>
        </w:rPr>
        <w:t xml:space="preserve">услуги или об отказе в предоставлении муниципальной услуги принимается должностным лицом, уполномоченным на принятие соответствующего решения </w:t>
      </w:r>
      <w:r>
        <w:rPr>
          <w:rFonts w:ascii="Times New Roman" w:hAnsi="Times New Roman" w:cs="Times New Roman"/>
          <w:sz w:val="24"/>
          <w:szCs w:val="24"/>
        </w:rPr>
        <w:t>У</w:t>
      </w:r>
      <w:r w:rsidRPr="003100A7">
        <w:rPr>
          <w:rFonts w:ascii="Times New Roman" w:hAnsi="Times New Roman" w:cs="Times New Roman"/>
          <w:sz w:val="24"/>
          <w:szCs w:val="24"/>
        </w:rPr>
        <w:t>полномоченн</w:t>
      </w:r>
      <w:r>
        <w:rPr>
          <w:rFonts w:ascii="Times New Roman" w:hAnsi="Times New Roman" w:cs="Times New Roman"/>
          <w:sz w:val="24"/>
          <w:szCs w:val="24"/>
        </w:rPr>
        <w:t>ым</w:t>
      </w:r>
      <w:r w:rsidRPr="003100A7">
        <w:rPr>
          <w:rFonts w:ascii="Times New Roman" w:hAnsi="Times New Roman" w:cs="Times New Roman"/>
          <w:sz w:val="24"/>
          <w:szCs w:val="24"/>
        </w:rPr>
        <w:t xml:space="preserve"> орган</w:t>
      </w:r>
      <w:r>
        <w:rPr>
          <w:rFonts w:ascii="Times New Roman" w:hAnsi="Times New Roman" w:cs="Times New Roman"/>
          <w:sz w:val="24"/>
          <w:szCs w:val="24"/>
        </w:rPr>
        <w:t>ом</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CF56B2" w:rsidRPr="003100A7" w:rsidRDefault="00CF56B2" w:rsidP="00CF56B2">
      <w:pPr>
        <w:widowControl w:val="0"/>
        <w:tabs>
          <w:tab w:val="left" w:pos="567"/>
        </w:tabs>
        <w:spacing w:after="0" w:line="240" w:lineRule="auto"/>
        <w:ind w:firstLine="851"/>
        <w:contextualSpacing/>
        <w:jc w:val="both"/>
        <w:rPr>
          <w:rFonts w:ascii="Times New Roman" w:hAnsi="Times New Roman" w:cs="Times New Roman"/>
          <w:b/>
          <w:sz w:val="24"/>
          <w:szCs w:val="24"/>
        </w:rPr>
      </w:pPr>
      <w:r w:rsidRPr="003100A7">
        <w:rPr>
          <w:rFonts w:ascii="Times New Roman" w:hAnsi="Times New Roman" w:cs="Times New Roman"/>
          <w:sz w:val="24"/>
          <w:szCs w:val="24"/>
        </w:rPr>
        <w:lastRenderedPageBreak/>
        <w:t>3.100.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r w:rsidRPr="003100A7">
        <w:rPr>
          <w:rFonts w:ascii="Times New Roman" w:hAnsi="Times New Roman" w:cs="Times New Roman"/>
          <w:b/>
          <w:sz w:val="24"/>
          <w:szCs w:val="24"/>
        </w:rPr>
        <w:t> </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Предоставление результата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1) на бумажном носителе;</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Pr>
          <w:rFonts w:ascii="Times New Roman" w:hAnsi="Times New Roman" w:cs="Times New Roman"/>
          <w:sz w:val="24"/>
          <w:szCs w:val="24"/>
        </w:rPr>
        <w:t>У</w:t>
      </w:r>
      <w:r w:rsidRPr="003100A7">
        <w:rPr>
          <w:rFonts w:ascii="Times New Roman" w:hAnsi="Times New Roman" w:cs="Times New Roman"/>
          <w:sz w:val="24"/>
          <w:szCs w:val="24"/>
        </w:rPr>
        <w:t>полномоченн</w:t>
      </w:r>
      <w:r>
        <w:rPr>
          <w:rFonts w:ascii="Times New Roman" w:hAnsi="Times New Roman" w:cs="Times New Roman"/>
          <w:sz w:val="24"/>
          <w:szCs w:val="24"/>
        </w:rPr>
        <w:t>ым</w:t>
      </w:r>
      <w:r w:rsidRPr="003100A7">
        <w:rPr>
          <w:rFonts w:ascii="Times New Roman" w:hAnsi="Times New Roman" w:cs="Times New Roman"/>
          <w:sz w:val="24"/>
          <w:szCs w:val="24"/>
        </w:rPr>
        <w:t xml:space="preserve"> орган</w:t>
      </w:r>
      <w:r>
        <w:rPr>
          <w:rFonts w:ascii="Times New Roman" w:hAnsi="Times New Roman" w:cs="Times New Roman"/>
          <w:sz w:val="24"/>
          <w:szCs w:val="24"/>
        </w:rPr>
        <w:t>ом</w:t>
      </w:r>
      <w:r w:rsidRPr="003100A7">
        <w:rPr>
          <w:rFonts w:ascii="Times New Roman" w:hAnsi="Times New Roman" w:cs="Times New Roman"/>
          <w:sz w:val="24"/>
          <w:szCs w:val="24"/>
        </w:rPr>
        <w:t>.</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3.103. Должностным лицом, ответственным за выполнение административной процедуры, является должностное л</w:t>
      </w:r>
      <w:r>
        <w:rPr>
          <w:rFonts w:ascii="Times New Roman" w:hAnsi="Times New Roman" w:cs="Times New Roman"/>
          <w:sz w:val="24"/>
          <w:szCs w:val="24"/>
        </w:rPr>
        <w:t>ицо структурного подразделения У</w:t>
      </w:r>
      <w:r w:rsidRPr="003100A7">
        <w:rPr>
          <w:rFonts w:ascii="Times New Roman" w:hAnsi="Times New Roman" w:cs="Times New Roman"/>
          <w:sz w:val="24"/>
          <w:szCs w:val="24"/>
        </w:rPr>
        <w:t>полномоченного органа, ответственного за делопроизводство.</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3.107. Срок предоставления заявителю результата </w:t>
      </w:r>
      <w:r>
        <w:rPr>
          <w:rFonts w:ascii="Times New Roman" w:hAnsi="Times New Roman" w:cs="Times New Roman"/>
          <w:sz w:val="24"/>
          <w:szCs w:val="24"/>
        </w:rPr>
        <w:t>муниципальной</w:t>
      </w:r>
      <w:r w:rsidRPr="003100A7">
        <w:rPr>
          <w:rFonts w:ascii="Times New Roman" w:hAnsi="Times New Roman" w:cs="Times New Roman"/>
          <w:sz w:val="24"/>
          <w:szCs w:val="24"/>
        </w:rPr>
        <w:t xml:space="preserve">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3.108. Возможность предоставления результата муниципальной услуги по экстерриториальному принципу отсутствует.</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Получение дополнительных сведений от заявителя</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3.109. Получение дополнительных сведений от заявителя не предусмотрено.</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Pr="003100A7" w:rsidRDefault="00CF56B2" w:rsidP="0087089A">
      <w:pPr>
        <w:pStyle w:val="ConsPlusTitle"/>
        <w:jc w:val="center"/>
        <w:outlineLvl w:val="5"/>
        <w:rPr>
          <w:rFonts w:ascii="Times New Roman" w:hAnsi="Times New Roman" w:cs="Times New Roman"/>
          <w:sz w:val="24"/>
          <w:szCs w:val="24"/>
        </w:rPr>
      </w:pPr>
      <w:r w:rsidRPr="003100A7">
        <w:rPr>
          <w:rFonts w:ascii="Times New Roman" w:hAnsi="Times New Roman" w:cs="Times New Roman"/>
          <w:sz w:val="24"/>
          <w:szCs w:val="24"/>
        </w:rPr>
        <w:t>Максимальный срок предоставления муниципальной услуги</w:t>
      </w:r>
    </w:p>
    <w:p w:rsidR="00CF56B2" w:rsidRPr="003100A7" w:rsidRDefault="00CF56B2" w:rsidP="00CF56B2">
      <w:pPr>
        <w:pStyle w:val="ConsPlusNormal"/>
        <w:ind w:firstLine="851"/>
        <w:jc w:val="both"/>
        <w:rPr>
          <w:rFonts w:ascii="Times New Roman" w:hAnsi="Times New Roman" w:cs="Times New Roman"/>
          <w:sz w:val="24"/>
          <w:szCs w:val="24"/>
        </w:rPr>
      </w:pPr>
    </w:p>
    <w:p w:rsidR="00CF56B2" w:rsidRDefault="00CF56B2" w:rsidP="00CF56B2">
      <w:pPr>
        <w:pStyle w:val="ConsPlusNormal"/>
        <w:ind w:firstLine="851"/>
        <w:jc w:val="both"/>
        <w:rPr>
          <w:rFonts w:ascii="Times New Roman" w:hAnsi="Times New Roman" w:cs="Times New Roman"/>
          <w:sz w:val="24"/>
          <w:szCs w:val="24"/>
        </w:rPr>
      </w:pPr>
      <w:r w:rsidRPr="003100A7">
        <w:rPr>
          <w:rFonts w:ascii="Times New Roman" w:hAnsi="Times New Roman" w:cs="Times New Roman"/>
          <w:sz w:val="24"/>
          <w:szCs w:val="24"/>
        </w:rPr>
        <w:t>3.110. Срок предоставления муниципальной услуги не превышает пяти рабочих дней с даты поступления заявления об исправлении допущенных опечаток и ошибок.</w:t>
      </w:r>
      <w:r>
        <w:rPr>
          <w:rFonts w:ascii="Times New Roman" w:hAnsi="Times New Roman" w:cs="Times New Roman"/>
          <w:sz w:val="24"/>
          <w:szCs w:val="24"/>
        </w:rPr>
        <w:t>»;</w:t>
      </w:r>
    </w:p>
    <w:p w:rsidR="005140F9" w:rsidRPr="005140F9" w:rsidRDefault="00CF56B2" w:rsidP="005140F9">
      <w:pPr>
        <w:pStyle w:val="2"/>
        <w:spacing w:before="0" w:after="0"/>
        <w:ind w:firstLine="851"/>
        <w:jc w:val="both"/>
        <w:rPr>
          <w:rFonts w:ascii="Times New Roman" w:hAnsi="Times New Roman"/>
          <w:b w:val="0"/>
          <w:i w:val="0"/>
          <w:sz w:val="24"/>
          <w:szCs w:val="24"/>
        </w:rPr>
      </w:pPr>
      <w:r>
        <w:rPr>
          <w:rFonts w:ascii="Times New Roman" w:hAnsi="Times New Roman"/>
          <w:b w:val="0"/>
          <w:i w:val="0"/>
          <w:sz w:val="24"/>
          <w:szCs w:val="24"/>
        </w:rPr>
        <w:t>абзац 3 р</w:t>
      </w:r>
      <w:r w:rsidRPr="003100A7">
        <w:rPr>
          <w:rFonts w:ascii="Times New Roman" w:hAnsi="Times New Roman"/>
          <w:b w:val="0"/>
          <w:i w:val="0"/>
          <w:sz w:val="24"/>
          <w:szCs w:val="24"/>
        </w:rPr>
        <w:t>аздел</w:t>
      </w:r>
      <w:r w:rsidRPr="00520C5D">
        <w:rPr>
          <w:rFonts w:ascii="Times New Roman" w:hAnsi="Times New Roman"/>
          <w:b w:val="0"/>
          <w:sz w:val="24"/>
          <w:szCs w:val="24"/>
        </w:rPr>
        <w:t xml:space="preserve"> </w:t>
      </w:r>
      <w:r w:rsidRPr="00520C5D">
        <w:rPr>
          <w:rFonts w:ascii="Times New Roman" w:hAnsi="Times New Roman"/>
          <w:b w:val="0"/>
          <w:i w:val="0"/>
          <w:sz w:val="24"/>
          <w:szCs w:val="24"/>
          <w:lang w:val="en-US"/>
        </w:rPr>
        <w:t>IV</w:t>
      </w:r>
      <w:r w:rsidRPr="003100A7">
        <w:rPr>
          <w:rFonts w:ascii="Times New Roman" w:hAnsi="Times New Roman"/>
          <w:b w:val="0"/>
          <w:i w:val="0"/>
          <w:sz w:val="24"/>
          <w:szCs w:val="24"/>
        </w:rPr>
        <w:t xml:space="preserve"> </w:t>
      </w:r>
      <w:r w:rsidRPr="003100A7">
        <w:rPr>
          <w:rFonts w:ascii="Times New Roman" w:hAnsi="Times New Roman"/>
          <w:b w:val="0"/>
          <w:i w:val="0"/>
          <w:spacing w:val="-2"/>
          <w:sz w:val="24"/>
          <w:szCs w:val="24"/>
        </w:rPr>
        <w:t>изложить в следующей редакции:</w:t>
      </w:r>
      <w:r>
        <w:rPr>
          <w:rFonts w:ascii="Times New Roman" w:hAnsi="Times New Roman"/>
          <w:b w:val="0"/>
          <w:i w:val="0"/>
          <w:spacing w:val="-2"/>
          <w:sz w:val="24"/>
          <w:szCs w:val="24"/>
        </w:rPr>
        <w:t xml:space="preserve"> «</w:t>
      </w:r>
      <w:r w:rsidRPr="00520C5D">
        <w:rPr>
          <w:rFonts w:ascii="Times New Roman" w:hAnsi="Times New Roman"/>
          <w:b w:val="0"/>
          <w:i w:val="0"/>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w:t>
      </w:r>
      <w:r w:rsidRPr="00520C5D">
        <w:rPr>
          <w:rFonts w:ascii="Times New Roman" w:hAnsi="Times New Roman"/>
          <w:b w:val="0"/>
          <w:i w:val="0"/>
          <w:sz w:val="24"/>
          <w:szCs w:val="24"/>
        </w:rPr>
        <w:lastRenderedPageBreak/>
        <w:t>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5140F9" w:rsidRDefault="005140F9" w:rsidP="005140F9">
      <w:pPr>
        <w:tabs>
          <w:tab w:val="left" w:pos="1418"/>
        </w:tabs>
        <w:spacing w:after="0" w:line="240" w:lineRule="auto"/>
        <w:jc w:val="center"/>
        <w:rPr>
          <w:rFonts w:ascii="Times New Roman" w:hAnsi="Times New Roman" w:cs="Times New Roman"/>
          <w:b/>
          <w:spacing w:val="-2"/>
          <w:sz w:val="24"/>
          <w:szCs w:val="24"/>
        </w:rPr>
      </w:pPr>
    </w:p>
    <w:p w:rsidR="0087089A" w:rsidRDefault="0087089A" w:rsidP="005140F9">
      <w:pPr>
        <w:tabs>
          <w:tab w:val="left" w:pos="1418"/>
        </w:tabs>
        <w:spacing w:after="0" w:line="240" w:lineRule="auto"/>
        <w:jc w:val="center"/>
        <w:rPr>
          <w:rFonts w:ascii="Times New Roman" w:hAnsi="Times New Roman" w:cs="Times New Roman"/>
          <w:b/>
          <w:spacing w:val="-2"/>
          <w:sz w:val="24"/>
          <w:szCs w:val="24"/>
        </w:rPr>
      </w:pPr>
      <w:r w:rsidRPr="0063168E">
        <w:rPr>
          <w:rFonts w:ascii="Times New Roman" w:hAnsi="Times New Roman" w:cs="Times New Roman"/>
          <w:b/>
          <w:spacing w:val="-2"/>
          <w:sz w:val="24"/>
          <w:szCs w:val="24"/>
        </w:rPr>
        <w:t>Раздел</w:t>
      </w:r>
      <w:r>
        <w:rPr>
          <w:rFonts w:ascii="Times New Roman" w:hAnsi="Times New Roman" w:cs="Times New Roman"/>
          <w:b/>
          <w:spacing w:val="-2"/>
          <w:sz w:val="24"/>
          <w:szCs w:val="24"/>
        </w:rPr>
        <w:t xml:space="preserve"> </w:t>
      </w:r>
      <w:r w:rsidRPr="0063168E">
        <w:rPr>
          <w:rFonts w:ascii="Times New Roman" w:hAnsi="Times New Roman" w:cs="Times New Roman"/>
          <w:b/>
          <w:spacing w:val="-4"/>
          <w:sz w:val="24"/>
          <w:szCs w:val="24"/>
        </w:rPr>
        <w:t>IV.</w:t>
      </w:r>
      <w:r>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Формы</w:t>
      </w:r>
      <w:r>
        <w:rPr>
          <w:rFonts w:ascii="Times New Roman" w:hAnsi="Times New Roman" w:cs="Times New Roman"/>
          <w:b/>
          <w:spacing w:val="-2"/>
          <w:sz w:val="24"/>
          <w:szCs w:val="24"/>
        </w:rPr>
        <w:t xml:space="preserve"> </w:t>
      </w:r>
      <w:r w:rsidRPr="0063168E">
        <w:rPr>
          <w:rFonts w:ascii="Times New Roman" w:hAnsi="Times New Roman" w:cs="Times New Roman"/>
          <w:b/>
          <w:spacing w:val="-2"/>
          <w:sz w:val="24"/>
          <w:szCs w:val="24"/>
        </w:rPr>
        <w:t>контроля</w:t>
      </w:r>
      <w:r>
        <w:rPr>
          <w:rFonts w:ascii="Times New Roman" w:hAnsi="Times New Roman" w:cs="Times New Roman"/>
          <w:b/>
          <w:spacing w:val="-2"/>
          <w:sz w:val="24"/>
          <w:szCs w:val="24"/>
        </w:rPr>
        <w:t xml:space="preserve"> </w:t>
      </w:r>
      <w:r w:rsidRPr="0063168E">
        <w:rPr>
          <w:rFonts w:ascii="Times New Roman" w:hAnsi="Times New Roman" w:cs="Times New Roman"/>
          <w:b/>
          <w:spacing w:val="-6"/>
          <w:sz w:val="24"/>
          <w:szCs w:val="24"/>
        </w:rPr>
        <w:t>за</w:t>
      </w:r>
      <w:r>
        <w:rPr>
          <w:rFonts w:ascii="Times New Roman" w:hAnsi="Times New Roman" w:cs="Times New Roman"/>
          <w:b/>
          <w:spacing w:val="-6"/>
          <w:sz w:val="24"/>
          <w:szCs w:val="24"/>
        </w:rPr>
        <w:t xml:space="preserve"> </w:t>
      </w:r>
      <w:r w:rsidRPr="0063168E">
        <w:rPr>
          <w:rFonts w:ascii="Times New Roman" w:hAnsi="Times New Roman" w:cs="Times New Roman"/>
          <w:b/>
          <w:spacing w:val="-2"/>
          <w:sz w:val="24"/>
          <w:szCs w:val="24"/>
        </w:rPr>
        <w:t>исполнением</w:t>
      </w:r>
      <w:r>
        <w:rPr>
          <w:rFonts w:ascii="Times New Roman" w:hAnsi="Times New Roman" w:cs="Times New Roman"/>
          <w:b/>
          <w:spacing w:val="-2"/>
          <w:sz w:val="24"/>
          <w:szCs w:val="24"/>
        </w:rPr>
        <w:t xml:space="preserve"> </w:t>
      </w:r>
      <w:r w:rsidRPr="0063168E">
        <w:rPr>
          <w:rFonts w:ascii="Times New Roman" w:hAnsi="Times New Roman" w:cs="Times New Roman"/>
          <w:b/>
          <w:spacing w:val="-2"/>
          <w:sz w:val="24"/>
          <w:szCs w:val="24"/>
        </w:rPr>
        <w:t>административного регламента</w:t>
      </w:r>
    </w:p>
    <w:p w:rsidR="0087089A" w:rsidRPr="0063168E" w:rsidRDefault="0087089A" w:rsidP="005140F9">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Порядок</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осуществления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текущего</w:t>
      </w:r>
      <w:r w:rsidRPr="0063168E">
        <w:rPr>
          <w:rFonts w:ascii="Times New Roman" w:hAnsi="Times New Roman" w:cs="Times New Roman"/>
          <w:b/>
          <w:spacing w:val="-5"/>
          <w:sz w:val="24"/>
          <w:szCs w:val="24"/>
        </w:rPr>
        <w:t xml:space="preserve"> </w:t>
      </w:r>
      <w:r w:rsidRPr="0063168E">
        <w:rPr>
          <w:rFonts w:ascii="Times New Roman" w:hAnsi="Times New Roman" w:cs="Times New Roman"/>
          <w:b/>
          <w:sz w:val="24"/>
          <w:szCs w:val="24"/>
        </w:rPr>
        <w:t>контроля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за</w:t>
      </w:r>
      <w:r w:rsidRPr="0063168E">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соблюдением</w:t>
      </w:r>
    </w:p>
    <w:p w:rsidR="0087089A" w:rsidRDefault="0087089A" w:rsidP="005140F9">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исполнением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ответственными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должностными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лицами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 xml:space="preserve">положений регламента и иных нормативных правовых актов, устанавливающих требования к </w:t>
      </w:r>
    </w:p>
    <w:p w:rsidR="0087089A" w:rsidRDefault="0087089A" w:rsidP="005140F9">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предоставлению муниципальной услуги</w:t>
      </w:r>
      <w:r>
        <w:rPr>
          <w:rFonts w:ascii="Times New Roman" w:hAnsi="Times New Roman" w:cs="Times New Roman"/>
          <w:b/>
          <w:sz w:val="24"/>
          <w:szCs w:val="24"/>
        </w:rPr>
        <w:t>, а также принятием ими решений</w:t>
      </w:r>
    </w:p>
    <w:p w:rsidR="005140F9" w:rsidRPr="00CF38AD" w:rsidRDefault="005140F9" w:rsidP="005140F9">
      <w:pPr>
        <w:spacing w:after="0" w:line="240" w:lineRule="auto"/>
        <w:jc w:val="center"/>
        <w:rPr>
          <w:rFonts w:ascii="Times New Roman" w:hAnsi="Times New Roman" w:cs="Times New Roman"/>
          <w:b/>
          <w:sz w:val="24"/>
          <w:szCs w:val="24"/>
        </w:rPr>
      </w:pPr>
    </w:p>
    <w:p w:rsidR="0087089A" w:rsidRPr="0063168E" w:rsidRDefault="0087089A" w:rsidP="0087089A">
      <w:pPr>
        <w:pStyle w:val="af"/>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7089A" w:rsidRPr="0063168E" w:rsidRDefault="0087089A" w:rsidP="0087089A">
      <w:pPr>
        <w:pStyle w:val="a9"/>
        <w:ind w:firstLine="851"/>
      </w:pPr>
      <w:r w:rsidRPr="0063168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7089A" w:rsidRPr="0087089A" w:rsidRDefault="0087089A" w:rsidP="0087089A">
      <w:pPr>
        <w:autoSpaceDE w:val="0"/>
        <w:autoSpaceDN w:val="0"/>
        <w:adjustRightInd w:val="0"/>
        <w:spacing w:after="0" w:line="240" w:lineRule="auto"/>
        <w:ind w:firstLine="851"/>
        <w:jc w:val="both"/>
        <w:rPr>
          <w:rFonts w:ascii="Times New Roman" w:hAnsi="Times New Roman" w:cs="Times New Roman"/>
          <w:sz w:val="24"/>
          <w:szCs w:val="24"/>
        </w:rPr>
      </w:pPr>
      <w:r w:rsidRPr="0087089A">
        <w:rPr>
          <w:rFonts w:ascii="Times New Roman" w:hAnsi="Times New Roman" w:cs="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87089A" w:rsidRPr="0063168E" w:rsidRDefault="0087089A" w:rsidP="0087089A">
      <w:pPr>
        <w:pStyle w:val="a9"/>
        <w:ind w:left="216" w:firstLine="540"/>
      </w:pPr>
    </w:p>
    <w:p w:rsidR="0087089A" w:rsidRDefault="0087089A" w:rsidP="0087089A">
      <w:pPr>
        <w:pStyle w:val="2"/>
        <w:spacing w:before="0" w:after="0"/>
        <w:jc w:val="center"/>
        <w:rPr>
          <w:rFonts w:ascii="Times New Roman" w:hAnsi="Times New Roman"/>
          <w:i w:val="0"/>
          <w:sz w:val="24"/>
          <w:szCs w:val="24"/>
        </w:rPr>
      </w:pPr>
      <w:r w:rsidRPr="00CF38AD">
        <w:rPr>
          <w:rFonts w:ascii="Times New Roman" w:hAnsi="Times New Roman"/>
          <w:i w:val="0"/>
          <w:sz w:val="24"/>
          <w:szCs w:val="24"/>
        </w:rPr>
        <w:t>Порядок</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периодичность</w:t>
      </w:r>
      <w:r w:rsidRPr="00CF38AD">
        <w:rPr>
          <w:rFonts w:ascii="Times New Roman" w:hAnsi="Times New Roman"/>
          <w:i w:val="0"/>
          <w:spacing w:val="-7"/>
          <w:sz w:val="24"/>
          <w:szCs w:val="24"/>
        </w:rPr>
        <w:t xml:space="preserve"> </w:t>
      </w:r>
      <w:r w:rsidRPr="00CF38AD">
        <w:rPr>
          <w:rFonts w:ascii="Times New Roman" w:hAnsi="Times New Roman"/>
          <w:i w:val="0"/>
          <w:sz w:val="24"/>
          <w:szCs w:val="24"/>
        </w:rPr>
        <w:t>осуществления</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плановых</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 xml:space="preserve">внеплановых проверок </w:t>
      </w:r>
    </w:p>
    <w:p w:rsidR="0087089A" w:rsidRDefault="0087089A" w:rsidP="0087089A">
      <w:pPr>
        <w:pStyle w:val="2"/>
        <w:spacing w:before="0" w:after="0"/>
        <w:jc w:val="center"/>
        <w:rPr>
          <w:rFonts w:ascii="Times New Roman" w:hAnsi="Times New Roman"/>
          <w:i w:val="0"/>
          <w:spacing w:val="-3"/>
          <w:sz w:val="24"/>
          <w:szCs w:val="24"/>
        </w:rPr>
      </w:pPr>
      <w:r w:rsidRPr="00CF38AD">
        <w:rPr>
          <w:rFonts w:ascii="Times New Roman" w:hAnsi="Times New Roman"/>
          <w:i w:val="0"/>
          <w:sz w:val="24"/>
          <w:szCs w:val="24"/>
        </w:rPr>
        <w:t>полноты и качества предоставления муниципальной услуги,</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в</w:t>
      </w:r>
      <w:r w:rsidRPr="00CF38AD">
        <w:rPr>
          <w:rFonts w:ascii="Times New Roman" w:hAnsi="Times New Roman"/>
          <w:i w:val="0"/>
          <w:spacing w:val="-3"/>
          <w:sz w:val="24"/>
          <w:szCs w:val="24"/>
        </w:rPr>
        <w:t xml:space="preserve"> </w:t>
      </w:r>
      <w:r w:rsidRPr="00CF38AD">
        <w:rPr>
          <w:rFonts w:ascii="Times New Roman" w:hAnsi="Times New Roman"/>
          <w:i w:val="0"/>
          <w:sz w:val="24"/>
          <w:szCs w:val="24"/>
        </w:rPr>
        <w:t>том</w:t>
      </w:r>
      <w:r w:rsidRPr="00CF38AD">
        <w:rPr>
          <w:rFonts w:ascii="Times New Roman" w:hAnsi="Times New Roman"/>
          <w:i w:val="0"/>
          <w:spacing w:val="-4"/>
          <w:sz w:val="24"/>
          <w:szCs w:val="24"/>
        </w:rPr>
        <w:t xml:space="preserve"> </w:t>
      </w:r>
      <w:r w:rsidRPr="00CF38AD">
        <w:rPr>
          <w:rFonts w:ascii="Times New Roman" w:hAnsi="Times New Roman"/>
          <w:i w:val="0"/>
          <w:sz w:val="24"/>
          <w:szCs w:val="24"/>
        </w:rPr>
        <w:t>числе</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порядок</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3"/>
          <w:sz w:val="24"/>
          <w:szCs w:val="24"/>
        </w:rPr>
        <w:t xml:space="preserve"> </w:t>
      </w:r>
    </w:p>
    <w:p w:rsidR="0087089A" w:rsidRDefault="0087089A" w:rsidP="0087089A">
      <w:pPr>
        <w:pStyle w:val="2"/>
        <w:spacing w:before="0" w:after="0" w:line="360" w:lineRule="auto"/>
        <w:jc w:val="center"/>
        <w:rPr>
          <w:rFonts w:ascii="Times New Roman" w:hAnsi="Times New Roman"/>
          <w:i w:val="0"/>
          <w:sz w:val="24"/>
          <w:szCs w:val="24"/>
        </w:rPr>
      </w:pPr>
      <w:r w:rsidRPr="00CF38AD">
        <w:rPr>
          <w:rFonts w:ascii="Times New Roman" w:hAnsi="Times New Roman"/>
          <w:i w:val="0"/>
          <w:sz w:val="24"/>
          <w:szCs w:val="24"/>
        </w:rPr>
        <w:t>формы</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контроля</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за</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полнотой и качеством предоставления муниципальной услуги</w:t>
      </w:r>
    </w:p>
    <w:p w:rsidR="0087089A" w:rsidRPr="00F12263" w:rsidRDefault="0087089A" w:rsidP="0087089A">
      <w:pPr>
        <w:pStyle w:val="af"/>
        <w:widowControl w:val="0"/>
        <w:numPr>
          <w:ilvl w:val="1"/>
          <w:numId w:val="4"/>
        </w:numPr>
        <w:tabs>
          <w:tab w:val="left" w:pos="1265"/>
          <w:tab w:val="left" w:pos="1418"/>
        </w:tabs>
        <w:autoSpaceDE w:val="0"/>
        <w:autoSpaceDN w:val="0"/>
        <w:spacing w:before="65" w:after="0" w:line="240" w:lineRule="auto"/>
        <w:ind w:left="0" w:right="4" w:firstLine="851"/>
        <w:contextualSpacing w:val="0"/>
        <w:jc w:val="both"/>
        <w:rPr>
          <w:rFonts w:ascii="Times New Roman" w:hAnsi="Times New Roman"/>
          <w:sz w:val="24"/>
          <w:szCs w:val="24"/>
        </w:rPr>
      </w:pPr>
      <w:r w:rsidRPr="00F12263">
        <w:rPr>
          <w:rFonts w:ascii="Times New Roman" w:hAnsi="Times New Roman"/>
          <w:sz w:val="24"/>
          <w:szCs w:val="24"/>
        </w:rPr>
        <w:t>Контроль за полнотой и качеством предоставления муниципальной</w:t>
      </w:r>
      <w:r w:rsidRPr="00F12263">
        <w:rPr>
          <w:rFonts w:ascii="Times New Roman" w:hAnsi="Times New Roman"/>
          <w:spacing w:val="40"/>
          <w:sz w:val="24"/>
          <w:szCs w:val="24"/>
        </w:rPr>
        <w:t xml:space="preserve"> </w:t>
      </w:r>
      <w:r w:rsidRPr="00F12263">
        <w:rPr>
          <w:rFonts w:ascii="Times New Roman" w:hAnsi="Times New Roman"/>
          <w:sz w:val="24"/>
          <w:szCs w:val="24"/>
        </w:rPr>
        <w:t>услуги</w:t>
      </w:r>
      <w:r w:rsidRPr="00F12263">
        <w:rPr>
          <w:rFonts w:ascii="Times New Roman" w:hAnsi="Times New Roman"/>
          <w:spacing w:val="40"/>
          <w:sz w:val="24"/>
          <w:szCs w:val="24"/>
        </w:rPr>
        <w:t xml:space="preserve"> </w:t>
      </w:r>
      <w:r w:rsidRPr="00F12263">
        <w:rPr>
          <w:rFonts w:ascii="Times New Roman" w:hAnsi="Times New Roman"/>
          <w:sz w:val="24"/>
          <w:szCs w:val="24"/>
        </w:rPr>
        <w:t>включает</w:t>
      </w:r>
      <w:r w:rsidRPr="00F12263">
        <w:rPr>
          <w:rFonts w:ascii="Times New Roman" w:hAnsi="Times New Roman"/>
          <w:spacing w:val="40"/>
          <w:sz w:val="24"/>
          <w:szCs w:val="24"/>
        </w:rPr>
        <w:t xml:space="preserve"> </w:t>
      </w:r>
      <w:r w:rsidRPr="00F12263">
        <w:rPr>
          <w:rFonts w:ascii="Times New Roman" w:hAnsi="Times New Roman"/>
          <w:sz w:val="24"/>
          <w:szCs w:val="24"/>
        </w:rPr>
        <w:t>в</w:t>
      </w:r>
      <w:r w:rsidRPr="00F12263">
        <w:rPr>
          <w:rFonts w:ascii="Times New Roman" w:hAnsi="Times New Roman"/>
          <w:spacing w:val="40"/>
          <w:sz w:val="24"/>
          <w:szCs w:val="24"/>
        </w:rPr>
        <w:t xml:space="preserve"> </w:t>
      </w:r>
      <w:r w:rsidRPr="00F12263">
        <w:rPr>
          <w:rFonts w:ascii="Times New Roman" w:hAnsi="Times New Roman"/>
          <w:sz w:val="24"/>
          <w:szCs w:val="24"/>
        </w:rPr>
        <w:t>себя</w:t>
      </w:r>
      <w:r w:rsidRPr="00F12263">
        <w:rPr>
          <w:rFonts w:ascii="Times New Roman" w:hAnsi="Times New Roman"/>
          <w:spacing w:val="40"/>
          <w:sz w:val="24"/>
          <w:szCs w:val="24"/>
        </w:rPr>
        <w:t xml:space="preserve"> </w:t>
      </w:r>
      <w:r w:rsidRPr="00F12263">
        <w:rPr>
          <w:rFonts w:ascii="Times New Roman" w:hAnsi="Times New Roman"/>
          <w:sz w:val="24"/>
          <w:szCs w:val="24"/>
        </w:rPr>
        <w:t>проведение</w:t>
      </w:r>
      <w:r w:rsidRPr="00F12263">
        <w:rPr>
          <w:rFonts w:ascii="Times New Roman" w:hAnsi="Times New Roman"/>
          <w:spacing w:val="40"/>
          <w:sz w:val="24"/>
          <w:szCs w:val="24"/>
        </w:rPr>
        <w:t xml:space="preserve"> </w:t>
      </w:r>
      <w:r w:rsidRPr="00F12263">
        <w:rPr>
          <w:rFonts w:ascii="Times New Roman" w:hAnsi="Times New Roman"/>
          <w:sz w:val="24"/>
          <w:szCs w:val="24"/>
        </w:rPr>
        <w:t>плановых</w:t>
      </w:r>
      <w:r w:rsidRPr="00F12263">
        <w:rPr>
          <w:rFonts w:ascii="Times New Roman" w:hAnsi="Times New Roman"/>
          <w:spacing w:val="40"/>
          <w:sz w:val="24"/>
          <w:szCs w:val="24"/>
        </w:rPr>
        <w:t xml:space="preserve"> </w:t>
      </w:r>
      <w:r w:rsidRPr="00F12263">
        <w:rPr>
          <w:rFonts w:ascii="Times New Roman" w:hAnsi="Times New Roman"/>
          <w:sz w:val="24"/>
          <w:szCs w:val="24"/>
        </w:rPr>
        <w:t>и</w:t>
      </w:r>
      <w:r w:rsidRPr="00F12263">
        <w:rPr>
          <w:rFonts w:ascii="Times New Roman" w:hAnsi="Times New Roman"/>
          <w:spacing w:val="40"/>
          <w:sz w:val="24"/>
          <w:szCs w:val="24"/>
        </w:rPr>
        <w:t xml:space="preserve"> </w:t>
      </w:r>
      <w:r w:rsidRPr="00F12263">
        <w:rPr>
          <w:rFonts w:ascii="Times New Roman" w:hAnsi="Times New Roman"/>
          <w:sz w:val="24"/>
          <w:szCs w:val="24"/>
        </w:rPr>
        <w:t xml:space="preserve">внеплановых </w:t>
      </w:r>
      <w:r w:rsidRPr="00F12263">
        <w:rPr>
          <w:rFonts w:ascii="Times New Roman" w:hAnsi="Times New Roman"/>
          <w:spacing w:val="-2"/>
          <w:sz w:val="24"/>
          <w:szCs w:val="24"/>
        </w:rPr>
        <w:t>проверок.</w:t>
      </w:r>
    </w:p>
    <w:p w:rsidR="0087089A" w:rsidRPr="0063168E" w:rsidRDefault="0087089A" w:rsidP="0087089A">
      <w:pPr>
        <w:pStyle w:val="af"/>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Плановые</w:t>
      </w:r>
      <w:r w:rsidRPr="0063168E">
        <w:rPr>
          <w:rFonts w:ascii="Times New Roman" w:hAnsi="Times New Roman"/>
          <w:spacing w:val="-2"/>
          <w:sz w:val="24"/>
          <w:szCs w:val="24"/>
        </w:rPr>
        <w:t xml:space="preserve"> </w:t>
      </w:r>
      <w:r w:rsidRPr="0063168E">
        <w:rPr>
          <w:rFonts w:ascii="Times New Roman" w:hAnsi="Times New Roman"/>
          <w:sz w:val="24"/>
          <w:szCs w:val="24"/>
        </w:rPr>
        <w:t>проверки</w:t>
      </w:r>
      <w:r w:rsidRPr="0063168E">
        <w:rPr>
          <w:rFonts w:ascii="Times New Roman" w:hAnsi="Times New Roman"/>
          <w:spacing w:val="-2"/>
          <w:sz w:val="24"/>
          <w:szCs w:val="24"/>
        </w:rPr>
        <w:t xml:space="preserve"> </w:t>
      </w:r>
      <w:r w:rsidRPr="0063168E">
        <w:rPr>
          <w:rFonts w:ascii="Times New Roman" w:hAnsi="Times New Roman"/>
          <w:sz w:val="24"/>
          <w:szCs w:val="24"/>
        </w:rPr>
        <w:t>осуществляются</w:t>
      </w:r>
      <w:r w:rsidRPr="0063168E">
        <w:rPr>
          <w:rFonts w:ascii="Times New Roman" w:hAnsi="Times New Roman"/>
          <w:spacing w:val="-2"/>
          <w:sz w:val="24"/>
          <w:szCs w:val="24"/>
        </w:rPr>
        <w:t xml:space="preserve"> </w:t>
      </w:r>
      <w:r w:rsidRPr="0063168E">
        <w:rPr>
          <w:rFonts w:ascii="Times New Roman" w:hAnsi="Times New Roman"/>
          <w:sz w:val="24"/>
          <w:szCs w:val="24"/>
        </w:rPr>
        <w:t>на</w:t>
      </w:r>
      <w:r w:rsidRPr="0063168E">
        <w:rPr>
          <w:rFonts w:ascii="Times New Roman" w:hAnsi="Times New Roman"/>
          <w:spacing w:val="-2"/>
          <w:sz w:val="24"/>
          <w:szCs w:val="24"/>
        </w:rPr>
        <w:t xml:space="preserve"> </w:t>
      </w:r>
      <w:r w:rsidRPr="0063168E">
        <w:rPr>
          <w:rFonts w:ascii="Times New Roman" w:hAnsi="Times New Roman"/>
          <w:sz w:val="24"/>
          <w:szCs w:val="24"/>
        </w:rPr>
        <w:t>основании</w:t>
      </w:r>
      <w:r w:rsidRPr="0063168E">
        <w:rPr>
          <w:rFonts w:ascii="Times New Roman" w:hAnsi="Times New Roman"/>
          <w:spacing w:val="-2"/>
          <w:sz w:val="24"/>
          <w:szCs w:val="24"/>
        </w:rPr>
        <w:t xml:space="preserve"> </w:t>
      </w:r>
      <w:r w:rsidRPr="0063168E">
        <w:rPr>
          <w:rFonts w:ascii="Times New Roman" w:hAnsi="Times New Roman"/>
          <w:sz w:val="24"/>
          <w:szCs w:val="24"/>
        </w:rPr>
        <w:t>годовых</w:t>
      </w:r>
      <w:r w:rsidRPr="0063168E">
        <w:rPr>
          <w:rFonts w:ascii="Times New Roman" w:hAnsi="Times New Roman"/>
          <w:spacing w:val="-2"/>
          <w:sz w:val="24"/>
          <w:szCs w:val="24"/>
        </w:rPr>
        <w:t xml:space="preserve"> </w:t>
      </w:r>
      <w:r w:rsidRPr="0063168E">
        <w:rPr>
          <w:rFonts w:ascii="Times New Roman" w:hAnsi="Times New Roman"/>
          <w:sz w:val="24"/>
          <w:szCs w:val="24"/>
        </w:rPr>
        <w:t>планов</w:t>
      </w:r>
      <w:r w:rsidRPr="0063168E">
        <w:rPr>
          <w:rFonts w:ascii="Times New Roman" w:hAnsi="Times New Roman"/>
          <w:spacing w:val="-2"/>
          <w:sz w:val="24"/>
          <w:szCs w:val="24"/>
        </w:rPr>
        <w:t xml:space="preserve"> </w:t>
      </w:r>
      <w:r w:rsidRPr="0063168E">
        <w:rPr>
          <w:rFonts w:ascii="Times New Roman" w:hAnsi="Times New Roman"/>
          <w:sz w:val="24"/>
          <w:szCs w:val="24"/>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hAnsi="Times New Roman"/>
          <w:sz w:val="24"/>
          <w:szCs w:val="24"/>
        </w:rPr>
        <w:t>муниципальной</w:t>
      </w:r>
      <w:r w:rsidRPr="0063168E">
        <w:rPr>
          <w:rFonts w:ascii="Times New Roman" w:hAnsi="Times New Roman"/>
          <w:sz w:val="24"/>
          <w:szCs w:val="24"/>
        </w:rPr>
        <w:t xml:space="preserve"> услуги контролю подлежат:</w:t>
      </w:r>
    </w:p>
    <w:p w:rsidR="0087089A" w:rsidRDefault="0087089A" w:rsidP="0087089A">
      <w:pPr>
        <w:pStyle w:val="a9"/>
        <w:tabs>
          <w:tab w:val="left" w:pos="2725"/>
          <w:tab w:val="left" w:pos="3218"/>
          <w:tab w:val="left" w:pos="5467"/>
          <w:tab w:val="left" w:pos="7045"/>
          <w:tab w:val="left" w:pos="8420"/>
          <w:tab w:val="left" w:pos="9045"/>
          <w:tab w:val="left" w:pos="10145"/>
        </w:tabs>
        <w:ind w:firstLine="851"/>
        <w:jc w:val="left"/>
      </w:pPr>
      <w:r w:rsidRPr="0063168E">
        <w:t>соблюдение</w:t>
      </w:r>
      <w:r w:rsidRPr="0063168E">
        <w:rPr>
          <w:spacing w:val="-1"/>
        </w:rPr>
        <w:t xml:space="preserve"> </w:t>
      </w:r>
      <w:r w:rsidRPr="0063168E">
        <w:t>сроков предоставления</w:t>
      </w:r>
      <w:r w:rsidRPr="0063168E">
        <w:rPr>
          <w:spacing w:val="-1"/>
        </w:rPr>
        <w:t xml:space="preserve"> </w:t>
      </w:r>
      <w:r w:rsidRPr="0063168E">
        <w:t>муниципальной</w:t>
      </w:r>
      <w:r w:rsidRPr="0063168E">
        <w:rPr>
          <w:spacing w:val="-1"/>
        </w:rPr>
        <w:t xml:space="preserve"> </w:t>
      </w:r>
      <w:r w:rsidRPr="0063168E">
        <w:t xml:space="preserve">услуги; </w:t>
      </w:r>
    </w:p>
    <w:p w:rsidR="0087089A" w:rsidRDefault="0087089A" w:rsidP="0087089A">
      <w:pPr>
        <w:pStyle w:val="a9"/>
        <w:tabs>
          <w:tab w:val="left" w:pos="2725"/>
          <w:tab w:val="left" w:pos="3218"/>
          <w:tab w:val="left" w:pos="5467"/>
          <w:tab w:val="left" w:pos="7045"/>
          <w:tab w:val="left" w:pos="8420"/>
          <w:tab w:val="left" w:pos="9045"/>
          <w:tab w:val="left" w:pos="10145"/>
        </w:tabs>
        <w:ind w:firstLine="851"/>
        <w:jc w:val="left"/>
      </w:pPr>
      <w:r w:rsidRPr="0063168E">
        <w:t xml:space="preserve">соблюдение положений настоящего Административного регламента; </w:t>
      </w:r>
    </w:p>
    <w:p w:rsidR="0087089A" w:rsidRPr="0063168E" w:rsidRDefault="0087089A" w:rsidP="0087089A">
      <w:pPr>
        <w:pStyle w:val="a9"/>
        <w:tabs>
          <w:tab w:val="left" w:pos="2725"/>
          <w:tab w:val="left" w:pos="3218"/>
          <w:tab w:val="left" w:pos="5467"/>
          <w:tab w:val="left" w:pos="7045"/>
          <w:tab w:val="left" w:pos="8420"/>
          <w:tab w:val="left" w:pos="9045"/>
          <w:tab w:val="left" w:pos="10145"/>
        </w:tabs>
        <w:ind w:firstLine="851"/>
      </w:pPr>
      <w:r w:rsidRPr="0063168E">
        <w:rPr>
          <w:spacing w:val="-2"/>
        </w:rPr>
        <w:t>правильность</w:t>
      </w:r>
      <w:r>
        <w:rPr>
          <w:spacing w:val="-2"/>
        </w:rPr>
        <w:t xml:space="preserve"> </w:t>
      </w:r>
      <w:r w:rsidRPr="0063168E">
        <w:rPr>
          <w:spacing w:val="-10"/>
        </w:rPr>
        <w:t>и</w:t>
      </w:r>
      <w:r>
        <w:rPr>
          <w:spacing w:val="-10"/>
        </w:rPr>
        <w:t xml:space="preserve"> </w:t>
      </w:r>
      <w:r w:rsidRPr="0063168E">
        <w:rPr>
          <w:spacing w:val="-2"/>
        </w:rPr>
        <w:t>обоснованность</w:t>
      </w:r>
      <w:r>
        <w:rPr>
          <w:spacing w:val="-2"/>
        </w:rPr>
        <w:t xml:space="preserve"> </w:t>
      </w:r>
      <w:r w:rsidRPr="0063168E">
        <w:rPr>
          <w:spacing w:val="-2"/>
        </w:rPr>
        <w:t>принятого</w:t>
      </w:r>
      <w:r>
        <w:rPr>
          <w:spacing w:val="-2"/>
        </w:rPr>
        <w:t xml:space="preserve"> </w:t>
      </w:r>
      <w:r w:rsidRPr="0063168E">
        <w:rPr>
          <w:spacing w:val="-2"/>
        </w:rPr>
        <w:t>решения</w:t>
      </w:r>
      <w:r>
        <w:rPr>
          <w:spacing w:val="-2"/>
        </w:rPr>
        <w:t xml:space="preserve"> </w:t>
      </w:r>
      <w:r w:rsidRPr="0063168E">
        <w:rPr>
          <w:spacing w:val="-6"/>
        </w:rPr>
        <w:t>об</w:t>
      </w:r>
      <w:r>
        <w:rPr>
          <w:spacing w:val="-6"/>
        </w:rPr>
        <w:t xml:space="preserve"> </w:t>
      </w:r>
      <w:r w:rsidRPr="0063168E">
        <w:rPr>
          <w:spacing w:val="-2"/>
        </w:rPr>
        <w:t>отказе</w:t>
      </w:r>
      <w:r>
        <w:rPr>
          <w:spacing w:val="-2"/>
        </w:rPr>
        <w:t xml:space="preserve"> </w:t>
      </w:r>
      <w:r w:rsidRPr="0063168E">
        <w:rPr>
          <w:spacing w:val="-10"/>
        </w:rPr>
        <w:t>в</w:t>
      </w:r>
      <w:r>
        <w:rPr>
          <w:spacing w:val="-10"/>
        </w:rPr>
        <w:t xml:space="preserve"> </w:t>
      </w:r>
      <w:r w:rsidRPr="0063168E">
        <w:t>предоставлении</w:t>
      </w:r>
      <w:r w:rsidRPr="0063168E">
        <w:rPr>
          <w:spacing w:val="-10"/>
        </w:rPr>
        <w:t xml:space="preserve"> </w:t>
      </w:r>
      <w:r>
        <w:rPr>
          <w:spacing w:val="-10"/>
        </w:rPr>
        <w:t xml:space="preserve"> </w:t>
      </w:r>
      <w:r>
        <w:t>муниципальной</w:t>
      </w:r>
      <w:r w:rsidRPr="0063168E">
        <w:rPr>
          <w:spacing w:val="-7"/>
        </w:rPr>
        <w:t xml:space="preserve"> </w:t>
      </w:r>
      <w:r w:rsidRPr="0063168E">
        <w:rPr>
          <w:spacing w:val="-2"/>
        </w:rPr>
        <w:t>услуги.</w:t>
      </w:r>
    </w:p>
    <w:p w:rsidR="0087089A" w:rsidRPr="0063168E" w:rsidRDefault="0087089A" w:rsidP="0087089A">
      <w:pPr>
        <w:pStyle w:val="a9"/>
        <w:ind w:left="851"/>
        <w:jc w:val="left"/>
      </w:pPr>
      <w:r w:rsidRPr="0063168E">
        <w:t>Основанием</w:t>
      </w:r>
      <w:r w:rsidRPr="0063168E">
        <w:rPr>
          <w:spacing w:val="-7"/>
        </w:rPr>
        <w:t xml:space="preserve"> </w:t>
      </w:r>
      <w:r w:rsidRPr="0063168E">
        <w:t>для</w:t>
      </w:r>
      <w:r w:rsidRPr="0063168E">
        <w:rPr>
          <w:spacing w:val="-7"/>
        </w:rPr>
        <w:t xml:space="preserve"> </w:t>
      </w:r>
      <w:r w:rsidRPr="0063168E">
        <w:t>проведения</w:t>
      </w:r>
      <w:r w:rsidRPr="0063168E">
        <w:rPr>
          <w:spacing w:val="-7"/>
        </w:rPr>
        <w:t xml:space="preserve"> </w:t>
      </w:r>
      <w:r w:rsidRPr="0063168E">
        <w:t>внеплановых</w:t>
      </w:r>
      <w:r w:rsidRPr="0063168E">
        <w:rPr>
          <w:spacing w:val="-6"/>
        </w:rPr>
        <w:t xml:space="preserve"> </w:t>
      </w:r>
      <w:r w:rsidRPr="0063168E">
        <w:t>проверок</w:t>
      </w:r>
      <w:r w:rsidRPr="0063168E">
        <w:rPr>
          <w:spacing w:val="-7"/>
        </w:rPr>
        <w:t xml:space="preserve"> </w:t>
      </w:r>
      <w:r w:rsidRPr="0063168E">
        <w:rPr>
          <w:spacing w:val="-2"/>
        </w:rPr>
        <w:t>являются:</w:t>
      </w:r>
    </w:p>
    <w:p w:rsidR="0087089A" w:rsidRPr="00ED40F2" w:rsidRDefault="0087089A" w:rsidP="0087089A">
      <w:pPr>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Pr>
          <w:rFonts w:ascii="Times New Roman" w:hAnsi="Times New Roman" w:cs="Times New Roman"/>
          <w:sz w:val="24"/>
          <w:szCs w:val="24"/>
        </w:rPr>
        <w:t xml:space="preserve">вых актов Российской Федерации </w:t>
      </w:r>
      <w:r w:rsidRPr="0063168E">
        <w:rPr>
          <w:rFonts w:ascii="Times New Roman" w:hAnsi="Times New Roman" w:cs="Times New Roman"/>
          <w:sz w:val="24"/>
          <w:szCs w:val="24"/>
        </w:rPr>
        <w:t xml:space="preserve">и нормативных правовых актов органов местного самоуправления </w:t>
      </w:r>
      <w:r w:rsidRPr="00ED40F2">
        <w:rPr>
          <w:rFonts w:ascii="Times New Roman" w:hAnsi="Times New Roman" w:cs="Times New Roman"/>
          <w:sz w:val="24"/>
          <w:szCs w:val="24"/>
        </w:rPr>
        <w:t>Быстринского м</w:t>
      </w:r>
      <w:r>
        <w:rPr>
          <w:rFonts w:ascii="Times New Roman" w:hAnsi="Times New Roman" w:cs="Times New Roman"/>
          <w:sz w:val="24"/>
          <w:szCs w:val="24"/>
        </w:rPr>
        <w:t>у</w:t>
      </w:r>
      <w:r w:rsidRPr="00ED40F2">
        <w:rPr>
          <w:rFonts w:ascii="Times New Roman" w:hAnsi="Times New Roman" w:cs="Times New Roman"/>
          <w:sz w:val="24"/>
          <w:szCs w:val="24"/>
        </w:rPr>
        <w:t>ниц</w:t>
      </w:r>
      <w:r>
        <w:rPr>
          <w:rFonts w:ascii="Times New Roman" w:hAnsi="Times New Roman" w:cs="Times New Roman"/>
          <w:sz w:val="24"/>
          <w:szCs w:val="24"/>
        </w:rPr>
        <w:t>и</w:t>
      </w:r>
      <w:r w:rsidRPr="00ED40F2">
        <w:rPr>
          <w:rFonts w:ascii="Times New Roman" w:hAnsi="Times New Roman" w:cs="Times New Roman"/>
          <w:sz w:val="24"/>
          <w:szCs w:val="24"/>
        </w:rPr>
        <w:t>пального района;</w:t>
      </w:r>
    </w:p>
    <w:p w:rsidR="0087089A" w:rsidRDefault="0087089A" w:rsidP="0087089A">
      <w:pPr>
        <w:pStyle w:val="a9"/>
        <w:ind w:firstLine="851"/>
      </w:pPr>
      <w:r w:rsidRPr="0063168E">
        <w:t>обращения граждан и юридических лиц на нарушения законодательства, в том числе на качество предоставления муниципальной</w:t>
      </w:r>
      <w:r>
        <w:t xml:space="preserve"> услуги.</w:t>
      </w:r>
    </w:p>
    <w:p w:rsidR="0087089A" w:rsidRPr="0063168E" w:rsidRDefault="0087089A" w:rsidP="0087089A">
      <w:pPr>
        <w:pStyle w:val="a9"/>
        <w:ind w:firstLine="851"/>
      </w:pPr>
    </w:p>
    <w:p w:rsidR="0087089A" w:rsidRDefault="0087089A" w:rsidP="0087089A">
      <w:pPr>
        <w:pStyle w:val="2"/>
        <w:spacing w:before="0" w:after="0"/>
        <w:jc w:val="center"/>
        <w:rPr>
          <w:rFonts w:ascii="Times New Roman" w:hAnsi="Times New Roman"/>
          <w:i w:val="0"/>
          <w:spacing w:val="-2"/>
          <w:sz w:val="24"/>
          <w:szCs w:val="24"/>
        </w:rPr>
      </w:pPr>
      <w:r w:rsidRPr="00ED40F2">
        <w:rPr>
          <w:rFonts w:ascii="Times New Roman" w:hAnsi="Times New Roman"/>
          <w:i w:val="0"/>
          <w:sz w:val="24"/>
          <w:szCs w:val="24"/>
        </w:rPr>
        <w:t>Ответственность</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должностных</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лиц</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за</w:t>
      </w:r>
      <w:r w:rsidRPr="00ED40F2">
        <w:rPr>
          <w:rFonts w:ascii="Times New Roman" w:hAnsi="Times New Roman"/>
          <w:i w:val="0"/>
          <w:spacing w:val="-6"/>
          <w:sz w:val="24"/>
          <w:szCs w:val="24"/>
        </w:rPr>
        <w:t xml:space="preserve"> </w:t>
      </w:r>
      <w:r w:rsidRPr="00ED40F2">
        <w:rPr>
          <w:rFonts w:ascii="Times New Roman" w:hAnsi="Times New Roman"/>
          <w:i w:val="0"/>
          <w:sz w:val="24"/>
          <w:szCs w:val="24"/>
        </w:rPr>
        <w:t>решения</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и</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действия (бездействие),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принимаемые</w:t>
      </w:r>
      <w:r w:rsidRPr="00ED40F2">
        <w:rPr>
          <w:rFonts w:ascii="Times New Roman" w:hAnsi="Times New Roman"/>
          <w:i w:val="0"/>
          <w:spacing w:val="-2"/>
          <w:sz w:val="24"/>
          <w:szCs w:val="24"/>
        </w:rPr>
        <w:t xml:space="preserve"> </w:t>
      </w:r>
    </w:p>
    <w:p w:rsidR="0087089A" w:rsidRPr="00ED40F2" w:rsidRDefault="0087089A" w:rsidP="0087089A">
      <w:pPr>
        <w:pStyle w:val="2"/>
        <w:spacing w:before="0" w:after="0" w:line="360" w:lineRule="auto"/>
        <w:jc w:val="center"/>
        <w:rPr>
          <w:rFonts w:ascii="Times New Roman" w:hAnsi="Times New Roman"/>
          <w:i w:val="0"/>
          <w:sz w:val="24"/>
          <w:szCs w:val="24"/>
        </w:rPr>
      </w:pPr>
      <w:r w:rsidRPr="00ED40F2">
        <w:rPr>
          <w:rFonts w:ascii="Times New Roman" w:hAnsi="Times New Roman"/>
          <w:i w:val="0"/>
          <w:sz w:val="24"/>
          <w:szCs w:val="24"/>
        </w:rPr>
        <w:t>(осуществляемые)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ими</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в</w:t>
      </w:r>
      <w:r w:rsidRPr="00ED40F2">
        <w:rPr>
          <w:rFonts w:ascii="Times New Roman" w:hAnsi="Times New Roman"/>
          <w:i w:val="0"/>
          <w:spacing w:val="-1"/>
          <w:sz w:val="24"/>
          <w:szCs w:val="24"/>
        </w:rPr>
        <w:t xml:space="preserve"> </w:t>
      </w:r>
      <w:r w:rsidRPr="00ED40F2">
        <w:rPr>
          <w:rFonts w:ascii="Times New Roman" w:hAnsi="Times New Roman"/>
          <w:i w:val="0"/>
          <w:sz w:val="24"/>
          <w:szCs w:val="24"/>
        </w:rPr>
        <w:t>ходе предоставления</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муниципальной</w:t>
      </w:r>
      <w:r w:rsidRPr="00ED40F2">
        <w:rPr>
          <w:rFonts w:ascii="Times New Roman" w:hAnsi="Times New Roman"/>
          <w:i w:val="0"/>
          <w:spacing w:val="-7"/>
          <w:sz w:val="24"/>
          <w:szCs w:val="24"/>
        </w:rPr>
        <w:t xml:space="preserve"> </w:t>
      </w:r>
      <w:r w:rsidRPr="00ED40F2">
        <w:rPr>
          <w:rFonts w:ascii="Times New Roman" w:hAnsi="Times New Roman"/>
          <w:i w:val="0"/>
          <w:sz w:val="24"/>
          <w:szCs w:val="24"/>
        </w:rPr>
        <w:t>услуги</w:t>
      </w:r>
    </w:p>
    <w:p w:rsidR="0087089A" w:rsidRPr="00D97B31" w:rsidRDefault="0087089A" w:rsidP="0087089A">
      <w:pPr>
        <w:pStyle w:val="af"/>
        <w:widowControl w:val="0"/>
        <w:numPr>
          <w:ilvl w:val="1"/>
          <w:numId w:val="4"/>
        </w:numPr>
        <w:tabs>
          <w:tab w:val="left" w:pos="1418"/>
        </w:tabs>
        <w:autoSpaceDE w:val="0"/>
        <w:autoSpaceDN w:val="0"/>
        <w:spacing w:after="0" w:line="240" w:lineRule="auto"/>
        <w:ind w:left="0" w:firstLine="851"/>
        <w:jc w:val="both"/>
        <w:rPr>
          <w:rFonts w:ascii="Times New Roman" w:hAnsi="Times New Roman"/>
          <w:sz w:val="24"/>
          <w:szCs w:val="24"/>
        </w:rPr>
      </w:pPr>
      <w:r w:rsidRPr="00D97B31">
        <w:rPr>
          <w:rFonts w:ascii="Times New Roman" w:hAnsi="Times New Roman"/>
          <w:sz w:val="24"/>
          <w:szCs w:val="24"/>
        </w:rPr>
        <w:t>По результатам проведенных проверок в случае выявления нарушений положений настоящего Административного регламента и нормативных правовых актов Быстринского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87089A" w:rsidRDefault="0087089A" w:rsidP="0087089A">
      <w:pPr>
        <w:pStyle w:val="a9"/>
        <w:ind w:firstLine="851"/>
      </w:pPr>
      <w:r w:rsidRPr="0063168E">
        <w:lastRenderedPageBreak/>
        <w:t>Персональная ответственность должностных лиц за правильность и своевременность принятия решения о предоставлении (об отказе в</w:t>
      </w:r>
      <w:r w:rsidRPr="0063168E">
        <w:rPr>
          <w:spacing w:val="40"/>
        </w:rPr>
        <w:t xml:space="preserve"> </w:t>
      </w:r>
      <w:r w:rsidRPr="0063168E">
        <w:t>предоставлении) муниципальной услуги закрепляется в их должностных регламентах в соответствии с</w:t>
      </w:r>
      <w:r>
        <w:t xml:space="preserve"> требованиями законодательства.</w:t>
      </w:r>
    </w:p>
    <w:p w:rsidR="0087089A" w:rsidRPr="0063168E" w:rsidRDefault="0087089A" w:rsidP="0087089A">
      <w:pPr>
        <w:pStyle w:val="a9"/>
        <w:ind w:left="216" w:firstLine="540"/>
      </w:pPr>
    </w:p>
    <w:p w:rsidR="0087089A" w:rsidRDefault="0087089A" w:rsidP="0087089A">
      <w:pPr>
        <w:pStyle w:val="2"/>
        <w:spacing w:before="0" w:after="0"/>
        <w:ind w:left="306"/>
        <w:jc w:val="center"/>
        <w:rPr>
          <w:rFonts w:ascii="Times New Roman" w:hAnsi="Times New Roman"/>
          <w:i w:val="0"/>
          <w:spacing w:val="-5"/>
          <w:sz w:val="24"/>
          <w:szCs w:val="24"/>
        </w:rPr>
      </w:pPr>
      <w:r w:rsidRPr="00447F03">
        <w:rPr>
          <w:rFonts w:ascii="Times New Roman" w:hAnsi="Times New Roman"/>
          <w:i w:val="0"/>
          <w:sz w:val="24"/>
          <w:szCs w:val="24"/>
        </w:rPr>
        <w:t xml:space="preserve">Требования к порядку и формам контроля за предоставлением </w:t>
      </w:r>
      <w:r>
        <w:rPr>
          <w:rFonts w:ascii="Times New Roman" w:hAnsi="Times New Roman"/>
          <w:i w:val="0"/>
          <w:sz w:val="24"/>
          <w:szCs w:val="24"/>
        </w:rPr>
        <w:t>муниципальной</w:t>
      </w:r>
      <w:r w:rsidRPr="00447F03">
        <w:rPr>
          <w:rFonts w:ascii="Times New Roman" w:hAnsi="Times New Roman"/>
          <w:i w:val="0"/>
          <w:spacing w:val="-5"/>
          <w:sz w:val="24"/>
          <w:szCs w:val="24"/>
        </w:rPr>
        <w:t xml:space="preserve"> </w:t>
      </w:r>
      <w:r w:rsidRPr="00447F03">
        <w:rPr>
          <w:rFonts w:ascii="Times New Roman" w:hAnsi="Times New Roman"/>
          <w:i w:val="0"/>
          <w:sz w:val="24"/>
          <w:szCs w:val="24"/>
        </w:rPr>
        <w:t>услуги,</w:t>
      </w:r>
      <w:r w:rsidRPr="00447F03">
        <w:rPr>
          <w:rFonts w:ascii="Times New Roman" w:hAnsi="Times New Roman"/>
          <w:i w:val="0"/>
          <w:spacing w:val="-5"/>
          <w:sz w:val="24"/>
          <w:szCs w:val="24"/>
        </w:rPr>
        <w:t xml:space="preserve"> </w:t>
      </w:r>
    </w:p>
    <w:p w:rsidR="0087089A" w:rsidRPr="00447F03" w:rsidRDefault="0087089A" w:rsidP="0087089A">
      <w:pPr>
        <w:pStyle w:val="2"/>
        <w:spacing w:before="0" w:after="0" w:line="360" w:lineRule="auto"/>
        <w:ind w:left="306"/>
        <w:jc w:val="center"/>
        <w:rPr>
          <w:rFonts w:ascii="Times New Roman" w:hAnsi="Times New Roman"/>
          <w:i w:val="0"/>
          <w:sz w:val="24"/>
          <w:szCs w:val="24"/>
        </w:rPr>
      </w:pPr>
      <w:r>
        <w:rPr>
          <w:rFonts w:ascii="Times New Roman" w:hAnsi="Times New Roman"/>
          <w:i w:val="0"/>
          <w:sz w:val="24"/>
          <w:szCs w:val="24"/>
        </w:rPr>
        <w:t xml:space="preserve">в </w:t>
      </w:r>
      <w:r w:rsidRPr="00447F03">
        <w:rPr>
          <w:rFonts w:ascii="Times New Roman" w:hAnsi="Times New Roman"/>
          <w:i w:val="0"/>
          <w:sz w:val="24"/>
          <w:szCs w:val="24"/>
        </w:rPr>
        <w:t>том</w:t>
      </w:r>
      <w:r w:rsidRPr="00447F03">
        <w:rPr>
          <w:rFonts w:ascii="Times New Roman" w:hAnsi="Times New Roman"/>
          <w:i w:val="0"/>
          <w:spacing w:val="-6"/>
          <w:sz w:val="24"/>
          <w:szCs w:val="24"/>
        </w:rPr>
        <w:t xml:space="preserve"> </w:t>
      </w:r>
      <w:r w:rsidRPr="00447F03">
        <w:rPr>
          <w:rFonts w:ascii="Times New Roman" w:hAnsi="Times New Roman"/>
          <w:i w:val="0"/>
          <w:sz w:val="24"/>
          <w:szCs w:val="24"/>
        </w:rPr>
        <w:t>числе</w:t>
      </w:r>
      <w:r w:rsidRPr="00447F03">
        <w:rPr>
          <w:rFonts w:ascii="Times New Roman" w:hAnsi="Times New Roman"/>
          <w:i w:val="0"/>
          <w:spacing w:val="-6"/>
          <w:sz w:val="24"/>
          <w:szCs w:val="24"/>
        </w:rPr>
        <w:t xml:space="preserve"> </w:t>
      </w:r>
      <w:r w:rsidRPr="00447F03">
        <w:rPr>
          <w:rFonts w:ascii="Times New Roman" w:hAnsi="Times New Roman"/>
          <w:i w:val="0"/>
          <w:sz w:val="24"/>
          <w:szCs w:val="24"/>
        </w:rPr>
        <w:t>со</w:t>
      </w:r>
      <w:r w:rsidRPr="00447F03">
        <w:rPr>
          <w:rFonts w:ascii="Times New Roman" w:hAnsi="Times New Roman"/>
          <w:i w:val="0"/>
          <w:spacing w:val="-5"/>
          <w:sz w:val="24"/>
          <w:szCs w:val="24"/>
        </w:rPr>
        <w:t xml:space="preserve"> </w:t>
      </w:r>
      <w:r w:rsidRPr="00447F03">
        <w:rPr>
          <w:rFonts w:ascii="Times New Roman" w:hAnsi="Times New Roman"/>
          <w:i w:val="0"/>
          <w:sz w:val="24"/>
          <w:szCs w:val="24"/>
        </w:rPr>
        <w:t>стороны</w:t>
      </w:r>
      <w:r w:rsidRPr="00447F03">
        <w:rPr>
          <w:rFonts w:ascii="Times New Roman" w:hAnsi="Times New Roman"/>
          <w:i w:val="0"/>
          <w:spacing w:val="-5"/>
          <w:sz w:val="24"/>
          <w:szCs w:val="24"/>
        </w:rPr>
        <w:t xml:space="preserve"> </w:t>
      </w:r>
      <w:r w:rsidRPr="00447F03">
        <w:rPr>
          <w:rFonts w:ascii="Times New Roman" w:hAnsi="Times New Roman"/>
          <w:i w:val="0"/>
          <w:sz w:val="24"/>
          <w:szCs w:val="24"/>
        </w:rPr>
        <w:t>граждан, их объединений и организаций</w:t>
      </w:r>
    </w:p>
    <w:p w:rsidR="0087089A" w:rsidRPr="00D97B31" w:rsidRDefault="0087089A" w:rsidP="0087089A">
      <w:pPr>
        <w:pStyle w:val="af"/>
        <w:widowControl w:val="0"/>
        <w:numPr>
          <w:ilvl w:val="1"/>
          <w:numId w:val="4"/>
        </w:numPr>
        <w:tabs>
          <w:tab w:val="left" w:pos="1418"/>
        </w:tabs>
        <w:autoSpaceDE w:val="0"/>
        <w:autoSpaceDN w:val="0"/>
        <w:spacing w:after="0" w:line="240" w:lineRule="auto"/>
        <w:ind w:left="0" w:firstLine="851"/>
        <w:jc w:val="both"/>
        <w:rPr>
          <w:rFonts w:ascii="Times New Roman" w:hAnsi="Times New Roman"/>
          <w:sz w:val="24"/>
          <w:szCs w:val="24"/>
        </w:rPr>
      </w:pPr>
      <w:r w:rsidRPr="00D97B31">
        <w:rPr>
          <w:rFonts w:ascii="Times New Roman" w:hAnsi="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089A" w:rsidRPr="0063168E" w:rsidRDefault="0087089A" w:rsidP="0087089A">
      <w:pPr>
        <w:pStyle w:val="a9"/>
        <w:tabs>
          <w:tab w:val="left" w:pos="1418"/>
        </w:tabs>
        <w:ind w:firstLine="851"/>
      </w:pPr>
      <w:r w:rsidRPr="0063168E">
        <w:t>Граждане,</w:t>
      </w:r>
      <w:r w:rsidRPr="0063168E">
        <w:rPr>
          <w:spacing w:val="-6"/>
        </w:rPr>
        <w:t xml:space="preserve"> </w:t>
      </w:r>
      <w:r w:rsidRPr="0063168E">
        <w:t>их</w:t>
      </w:r>
      <w:r w:rsidRPr="0063168E">
        <w:rPr>
          <w:spacing w:val="-5"/>
        </w:rPr>
        <w:t xml:space="preserve"> </w:t>
      </w:r>
      <w:r w:rsidRPr="0063168E">
        <w:t>объединения</w:t>
      </w:r>
      <w:r w:rsidRPr="0063168E">
        <w:rPr>
          <w:spacing w:val="-4"/>
        </w:rPr>
        <w:t xml:space="preserve"> </w:t>
      </w:r>
      <w:r w:rsidRPr="0063168E">
        <w:t>и</w:t>
      </w:r>
      <w:r w:rsidRPr="0063168E">
        <w:rPr>
          <w:spacing w:val="-4"/>
        </w:rPr>
        <w:t xml:space="preserve"> </w:t>
      </w:r>
      <w:r w:rsidRPr="0063168E">
        <w:t>организации</w:t>
      </w:r>
      <w:r w:rsidRPr="0063168E">
        <w:rPr>
          <w:spacing w:val="-3"/>
        </w:rPr>
        <w:t xml:space="preserve"> </w:t>
      </w:r>
      <w:r w:rsidRPr="0063168E">
        <w:t>также</w:t>
      </w:r>
      <w:r w:rsidRPr="0063168E">
        <w:rPr>
          <w:spacing w:val="-5"/>
        </w:rPr>
        <w:t xml:space="preserve"> </w:t>
      </w:r>
      <w:r w:rsidRPr="0063168E">
        <w:t>имеют</w:t>
      </w:r>
      <w:r w:rsidRPr="0063168E">
        <w:rPr>
          <w:spacing w:val="-4"/>
        </w:rPr>
        <w:t xml:space="preserve"> </w:t>
      </w:r>
      <w:r w:rsidRPr="0063168E">
        <w:rPr>
          <w:spacing w:val="-2"/>
        </w:rPr>
        <w:t>право:</w:t>
      </w:r>
    </w:p>
    <w:p w:rsidR="0087089A" w:rsidRPr="0063168E" w:rsidRDefault="0087089A" w:rsidP="0087089A">
      <w:pPr>
        <w:pStyle w:val="a9"/>
        <w:tabs>
          <w:tab w:val="left" w:pos="1418"/>
        </w:tabs>
        <w:ind w:firstLine="851"/>
      </w:pPr>
      <w:r w:rsidRPr="0063168E">
        <w:t>направлять замечания</w:t>
      </w:r>
      <w:r>
        <w:t xml:space="preserve"> </w:t>
      </w:r>
      <w:r w:rsidRPr="0063168E">
        <w:t>и</w:t>
      </w:r>
      <w:r>
        <w:t xml:space="preserve"> </w:t>
      </w:r>
      <w:r w:rsidRPr="0063168E">
        <w:t>предложения</w:t>
      </w:r>
      <w:r>
        <w:t xml:space="preserve"> </w:t>
      </w:r>
      <w:r w:rsidRPr="0063168E">
        <w:t>по</w:t>
      </w:r>
      <w:r>
        <w:t xml:space="preserve"> </w:t>
      </w:r>
      <w:r w:rsidRPr="0063168E">
        <w:t>улучшению</w:t>
      </w:r>
      <w:r>
        <w:t xml:space="preserve"> </w:t>
      </w:r>
      <w:r w:rsidRPr="0063168E">
        <w:t>доступности</w:t>
      </w:r>
      <w:r>
        <w:t xml:space="preserve"> </w:t>
      </w:r>
      <w:r w:rsidRPr="0063168E">
        <w:t>и</w:t>
      </w:r>
      <w:r>
        <w:t xml:space="preserve"> </w:t>
      </w:r>
      <w:r w:rsidRPr="0063168E">
        <w:t>качества</w:t>
      </w:r>
      <w:r>
        <w:t xml:space="preserve"> </w:t>
      </w:r>
      <w:r w:rsidRPr="0063168E">
        <w:t>предоставления муниципальной услуги;</w:t>
      </w:r>
    </w:p>
    <w:p w:rsidR="0087089A" w:rsidRPr="0063168E" w:rsidRDefault="0087089A" w:rsidP="0087089A">
      <w:pPr>
        <w:pStyle w:val="a9"/>
        <w:tabs>
          <w:tab w:val="left" w:pos="1418"/>
          <w:tab w:val="left" w:pos="1944"/>
          <w:tab w:val="left" w:pos="3768"/>
          <w:tab w:val="left" w:pos="4151"/>
          <w:tab w:val="left" w:pos="5099"/>
          <w:tab w:val="left" w:pos="5631"/>
          <w:tab w:val="left" w:pos="7307"/>
          <w:tab w:val="left" w:pos="8893"/>
        </w:tabs>
        <w:ind w:firstLine="851"/>
      </w:pPr>
      <w:r w:rsidRPr="0063168E">
        <w:rPr>
          <w:spacing w:val="-2"/>
        </w:rPr>
        <w:t>вносить</w:t>
      </w:r>
      <w:r>
        <w:rPr>
          <w:spacing w:val="-2"/>
        </w:rPr>
        <w:t xml:space="preserve"> </w:t>
      </w:r>
      <w:r w:rsidRPr="0063168E">
        <w:rPr>
          <w:spacing w:val="-2"/>
        </w:rPr>
        <w:t>предложения</w:t>
      </w:r>
      <w:r>
        <w:rPr>
          <w:spacing w:val="-2"/>
        </w:rPr>
        <w:t xml:space="preserve"> </w:t>
      </w:r>
      <w:r w:rsidRPr="0063168E">
        <w:rPr>
          <w:spacing w:val="-10"/>
        </w:rPr>
        <w:t>о</w:t>
      </w:r>
      <w:r>
        <w:rPr>
          <w:spacing w:val="-10"/>
        </w:rPr>
        <w:t xml:space="preserve">  </w:t>
      </w:r>
      <w:r w:rsidRPr="0063168E">
        <w:rPr>
          <w:spacing w:val="-2"/>
        </w:rPr>
        <w:t>мерах</w:t>
      </w:r>
      <w:r>
        <w:rPr>
          <w:spacing w:val="-2"/>
        </w:rPr>
        <w:t xml:space="preserve"> </w:t>
      </w:r>
      <w:r w:rsidRPr="0063168E">
        <w:rPr>
          <w:spacing w:val="-6"/>
        </w:rPr>
        <w:t>по</w:t>
      </w:r>
      <w:r>
        <w:rPr>
          <w:spacing w:val="-6"/>
        </w:rPr>
        <w:t xml:space="preserve"> </w:t>
      </w:r>
      <w:r w:rsidRPr="0063168E">
        <w:rPr>
          <w:spacing w:val="-2"/>
        </w:rPr>
        <w:t>устранению</w:t>
      </w:r>
      <w:r>
        <w:rPr>
          <w:spacing w:val="-2"/>
        </w:rPr>
        <w:t xml:space="preserve"> </w:t>
      </w:r>
      <w:r w:rsidRPr="0063168E">
        <w:rPr>
          <w:spacing w:val="-2"/>
        </w:rPr>
        <w:t>нарушений</w:t>
      </w:r>
      <w:r>
        <w:rPr>
          <w:spacing w:val="-2"/>
        </w:rPr>
        <w:t xml:space="preserve"> </w:t>
      </w:r>
      <w:r w:rsidRPr="0063168E">
        <w:rPr>
          <w:spacing w:val="-2"/>
        </w:rPr>
        <w:t>настоящего</w:t>
      </w:r>
      <w:r>
        <w:rPr>
          <w:spacing w:val="-2"/>
        </w:rPr>
        <w:t xml:space="preserve"> </w:t>
      </w:r>
      <w:r w:rsidRPr="0063168E">
        <w:t>Административного регламента.</w:t>
      </w:r>
    </w:p>
    <w:p w:rsidR="0087089A" w:rsidRPr="0063168E" w:rsidRDefault="0087089A" w:rsidP="0087089A">
      <w:pPr>
        <w:pStyle w:val="af"/>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089A" w:rsidRDefault="0087089A" w:rsidP="0087089A">
      <w:pPr>
        <w:pStyle w:val="a9"/>
        <w:tabs>
          <w:tab w:val="left" w:pos="1418"/>
        </w:tabs>
        <w:ind w:firstLine="851"/>
      </w:pPr>
      <w:r w:rsidRPr="0063168E">
        <w:t>Информация о результатах рассмотрения замечаний и предложений граждан, их объединений и организаций доводится до сведения лиц, направивш</w:t>
      </w:r>
      <w:r>
        <w:t>их эти замечания и предложения.</w:t>
      </w:r>
    </w:p>
    <w:p w:rsidR="00CF56B2" w:rsidRDefault="00CF56B2" w:rsidP="00094185">
      <w:pPr>
        <w:autoSpaceDE w:val="0"/>
        <w:autoSpaceDN w:val="0"/>
        <w:adjustRightInd w:val="0"/>
        <w:spacing w:after="0" w:line="240" w:lineRule="auto"/>
        <w:ind w:firstLine="709"/>
        <w:rPr>
          <w:rFonts w:ascii="Times New Roman" w:hAnsi="Times New Roman" w:cs="Times New Roman"/>
          <w:sz w:val="24"/>
          <w:szCs w:val="24"/>
        </w:rPr>
      </w:pPr>
    </w:p>
    <w:p w:rsidR="00A91CE6" w:rsidRPr="003100A7" w:rsidRDefault="00A91CE6" w:rsidP="00A91CE6">
      <w:pPr>
        <w:autoSpaceDE w:val="0"/>
        <w:autoSpaceDN w:val="0"/>
        <w:adjustRightInd w:val="0"/>
        <w:spacing w:after="0" w:line="240" w:lineRule="auto"/>
        <w:ind w:firstLine="851"/>
        <w:jc w:val="center"/>
        <w:rPr>
          <w:rFonts w:ascii="Times New Roman" w:hAnsi="Times New Roman" w:cs="Times New Roman"/>
          <w:b/>
          <w:sz w:val="24"/>
          <w:szCs w:val="24"/>
        </w:rPr>
      </w:pPr>
      <w:r w:rsidRPr="003100A7">
        <w:rPr>
          <w:rFonts w:ascii="Times New Roman" w:hAnsi="Times New Roman" w:cs="Times New Roman"/>
          <w:b/>
          <w:sz w:val="24"/>
          <w:szCs w:val="24"/>
        </w:rPr>
        <w:t xml:space="preserve">Раздел </w:t>
      </w:r>
      <w:r w:rsidRPr="003100A7">
        <w:rPr>
          <w:rFonts w:ascii="Times New Roman" w:hAnsi="Times New Roman" w:cs="Times New Roman"/>
          <w:b/>
          <w:sz w:val="24"/>
          <w:szCs w:val="24"/>
          <w:lang w:val="en-US"/>
        </w:rPr>
        <w:t>V</w:t>
      </w:r>
      <w:r w:rsidRPr="003100A7">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4"/>
          <w:szCs w:val="24"/>
        </w:rPr>
        <w:t>муниципальную</w:t>
      </w:r>
      <w:r w:rsidRPr="003100A7">
        <w:rPr>
          <w:rFonts w:ascii="Times New Roman" w:hAnsi="Times New Roman" w:cs="Times New Roman"/>
          <w:b/>
          <w:sz w:val="24"/>
          <w:szCs w:val="24"/>
        </w:rPr>
        <w:t xml:space="preserve"> услугу, многофункционального центра, организаций, указанных в части 1</w:t>
      </w:r>
      <w:r w:rsidRPr="003100A7">
        <w:rPr>
          <w:rFonts w:ascii="Times New Roman" w:hAnsi="Times New Roman" w:cs="Times New Roman"/>
          <w:b/>
          <w:sz w:val="24"/>
          <w:szCs w:val="24"/>
          <w:vertAlign w:val="superscript"/>
        </w:rPr>
        <w:t xml:space="preserve">1 </w:t>
      </w:r>
      <w:r w:rsidRPr="003100A7">
        <w:rPr>
          <w:rFonts w:ascii="Times New Roman" w:hAnsi="Times New Roman" w:cs="Times New Roman"/>
          <w:b/>
          <w:sz w:val="24"/>
          <w:szCs w:val="24"/>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91CE6" w:rsidRPr="003100A7" w:rsidRDefault="00A91CE6" w:rsidP="00A91CE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t xml:space="preserve">5.1. Заявитель имеет право на обжалование решения </w:t>
      </w:r>
      <w:r>
        <w:rPr>
          <w:rFonts w:ascii="Times New Roman" w:hAnsi="Times New Roman" w:cs="Times New Roman"/>
          <w:sz w:val="24"/>
          <w:szCs w:val="24"/>
        </w:rPr>
        <w:t>и (или) действий (бездействия) У</w:t>
      </w:r>
      <w:r w:rsidRPr="003100A7">
        <w:rPr>
          <w:rFonts w:ascii="Times New Roman" w:hAnsi="Times New Roman" w:cs="Times New Roman"/>
          <w:sz w:val="24"/>
          <w:szCs w:val="24"/>
        </w:rPr>
        <w:t>полномоч</w:t>
      </w:r>
      <w:r>
        <w:rPr>
          <w:rFonts w:ascii="Times New Roman" w:hAnsi="Times New Roman" w:cs="Times New Roman"/>
          <w:sz w:val="24"/>
          <w:szCs w:val="24"/>
        </w:rPr>
        <w:t>енного органа, должностных лиц У</w:t>
      </w:r>
      <w:r w:rsidRPr="003100A7">
        <w:rPr>
          <w:rFonts w:ascii="Times New Roman" w:hAnsi="Times New Roman" w:cs="Times New Roman"/>
          <w:sz w:val="24"/>
          <w:szCs w:val="24"/>
        </w:rP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100A7">
        <w:rPr>
          <w:rFonts w:ascii="Times New Roman" w:hAnsi="Times New Roman" w:cs="Times New Roman"/>
          <w:bCs/>
          <w:sz w:val="24"/>
          <w:szCs w:val="24"/>
        </w:rPr>
        <w:t xml:space="preserve"> </w:t>
      </w:r>
      <w:r w:rsidRPr="003100A7">
        <w:rPr>
          <w:rFonts w:ascii="Times New Roman" w:hAnsi="Times New Roman" w:cs="Times New Roman"/>
          <w:sz w:val="24"/>
          <w:szCs w:val="24"/>
        </w:rPr>
        <w:t>в досудебном (внесудебном) порядке (далее – жалоба).</w:t>
      </w:r>
      <w:r w:rsidRPr="003100A7" w:rsidDel="007D2927">
        <w:rPr>
          <w:rFonts w:ascii="Times New Roman" w:hAnsi="Times New Roman" w:cs="Times New Roman"/>
          <w:sz w:val="24"/>
          <w:szCs w:val="24"/>
        </w:rPr>
        <w:t xml:space="preserve"> </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в У</w:t>
      </w:r>
      <w:r w:rsidRPr="003100A7">
        <w:rPr>
          <w:rFonts w:ascii="Times New Roman" w:hAnsi="Times New Roman" w:cs="Times New Roman"/>
          <w:bCs/>
          <w:sz w:val="24"/>
          <w:szCs w:val="24"/>
        </w:rPr>
        <w:t>полномоченный орган – на решение и (или) действия (бездействие) должностного лица, руководит</w:t>
      </w:r>
      <w:r>
        <w:rPr>
          <w:rFonts w:ascii="Times New Roman" w:hAnsi="Times New Roman" w:cs="Times New Roman"/>
          <w:bCs/>
          <w:sz w:val="24"/>
          <w:szCs w:val="24"/>
        </w:rPr>
        <w:t>еля структурного подразделения У</w:t>
      </w:r>
      <w:r w:rsidRPr="003100A7">
        <w:rPr>
          <w:rFonts w:ascii="Times New Roman" w:hAnsi="Times New Roman" w:cs="Times New Roman"/>
          <w:bCs/>
          <w:sz w:val="24"/>
          <w:szCs w:val="24"/>
        </w:rPr>
        <w:t>полномоченного органа, на решение и действия (бездействие) уполно</w:t>
      </w:r>
      <w:r>
        <w:rPr>
          <w:rFonts w:ascii="Times New Roman" w:hAnsi="Times New Roman" w:cs="Times New Roman"/>
          <w:bCs/>
          <w:sz w:val="24"/>
          <w:szCs w:val="24"/>
        </w:rPr>
        <w:t>моченного органа, руководителя У</w:t>
      </w:r>
      <w:r w:rsidRPr="003100A7">
        <w:rPr>
          <w:rFonts w:ascii="Times New Roman" w:hAnsi="Times New Roman" w:cs="Times New Roman"/>
          <w:bCs/>
          <w:sz w:val="24"/>
          <w:szCs w:val="24"/>
        </w:rPr>
        <w:t>полномоченного органа;</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в вышестоящий орган – на решение и (или) действия (бездействие) должностного лица, руководит</w:t>
      </w:r>
      <w:r>
        <w:rPr>
          <w:rFonts w:ascii="Times New Roman" w:hAnsi="Times New Roman" w:cs="Times New Roman"/>
          <w:bCs/>
          <w:sz w:val="24"/>
          <w:szCs w:val="24"/>
        </w:rPr>
        <w:t>еля структурного подразделения У</w:t>
      </w:r>
      <w:r w:rsidRPr="003100A7">
        <w:rPr>
          <w:rFonts w:ascii="Times New Roman" w:hAnsi="Times New Roman" w:cs="Times New Roman"/>
          <w:bCs/>
          <w:sz w:val="24"/>
          <w:szCs w:val="24"/>
        </w:rPr>
        <w:t>полномоченного органа;</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bCs/>
          <w:sz w:val="24"/>
          <w:szCs w:val="24"/>
        </w:rPr>
      </w:pPr>
      <w:r w:rsidRPr="003100A7">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bCs/>
          <w:sz w:val="24"/>
          <w:szCs w:val="24"/>
        </w:rPr>
      </w:pPr>
      <w:r>
        <w:rPr>
          <w:rFonts w:ascii="Times New Roman" w:hAnsi="Times New Roman" w:cs="Times New Roman"/>
          <w:sz w:val="24"/>
          <w:szCs w:val="24"/>
        </w:rPr>
        <w:t>В У</w:t>
      </w:r>
      <w:r w:rsidRPr="003100A7">
        <w:rPr>
          <w:rFonts w:ascii="Times New Roman" w:hAnsi="Times New Roman" w:cs="Times New Roman"/>
          <w:sz w:val="24"/>
          <w:szCs w:val="24"/>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3100A7" w:rsidDel="007D2927">
        <w:rPr>
          <w:rFonts w:ascii="Times New Roman" w:hAnsi="Times New Roman" w:cs="Times New Roman"/>
          <w:bCs/>
          <w:sz w:val="24"/>
          <w:szCs w:val="24"/>
        </w:rPr>
        <w:t xml:space="preserve"> </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b/>
          <w:bCs/>
          <w:sz w:val="24"/>
          <w:szCs w:val="24"/>
        </w:rPr>
      </w:pPr>
      <w:r w:rsidRPr="003100A7">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w:t>
      </w:r>
      <w:r>
        <w:rPr>
          <w:rFonts w:ascii="Times New Roman" w:hAnsi="Times New Roman" w:cs="Times New Roman"/>
          <w:sz w:val="24"/>
          <w:szCs w:val="24"/>
        </w:rPr>
        <w:t xml:space="preserve"> услуги, на сайте У</w:t>
      </w:r>
      <w:r w:rsidRPr="003100A7">
        <w:rPr>
          <w:rFonts w:ascii="Times New Roman" w:hAnsi="Times New Roman" w:cs="Times New Roman"/>
          <w:sz w:val="24"/>
          <w:szCs w:val="24"/>
        </w:rP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100A7" w:rsidDel="007D2927">
        <w:rPr>
          <w:rFonts w:ascii="Times New Roman" w:hAnsi="Times New Roman" w:cs="Times New Roman"/>
          <w:sz w:val="24"/>
          <w:szCs w:val="24"/>
        </w:rPr>
        <w:t xml:space="preserve"> </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r w:rsidRPr="003100A7">
        <w:rPr>
          <w:rFonts w:ascii="Times New Roman" w:hAnsi="Times New Roman" w:cs="Times New Roman"/>
          <w:sz w:val="24"/>
          <w:szCs w:val="24"/>
        </w:rPr>
        <w:lastRenderedPageBreak/>
        <w:t>5.4. Порядок досудебного (внесудебного) обжалования ре</w:t>
      </w:r>
      <w:r>
        <w:rPr>
          <w:rFonts w:ascii="Times New Roman" w:hAnsi="Times New Roman" w:cs="Times New Roman"/>
          <w:sz w:val="24"/>
          <w:szCs w:val="24"/>
        </w:rPr>
        <w:t>шений и действий (бездействия) У</w:t>
      </w:r>
      <w:r w:rsidRPr="003100A7">
        <w:rPr>
          <w:rFonts w:ascii="Times New Roman" w:hAnsi="Times New Roman" w:cs="Times New Roman"/>
          <w:sz w:val="24"/>
          <w:szCs w:val="24"/>
        </w:rPr>
        <w:t>полномоченного органа, предоставляющего муниципальную услугу, а также его должностных лиц регулируется:</w:t>
      </w:r>
    </w:p>
    <w:p w:rsidR="00A91CE6" w:rsidRPr="003100A7"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3100A7">
        <w:rPr>
          <w:rFonts w:ascii="Times New Roman" w:hAnsi="Times New Roman" w:cs="Times New Roman"/>
          <w:sz w:val="24"/>
          <w:szCs w:val="24"/>
        </w:rPr>
        <w:t xml:space="preserve">Федеральным </w:t>
      </w:r>
      <w:hyperlink r:id="rId14" w:history="1">
        <w:r w:rsidRPr="003100A7">
          <w:rPr>
            <w:rFonts w:ascii="Times New Roman" w:hAnsi="Times New Roman" w:cs="Times New Roman"/>
            <w:sz w:val="24"/>
            <w:szCs w:val="24"/>
          </w:rPr>
          <w:t>законом</w:t>
        </w:r>
      </w:hyperlink>
      <w:r w:rsidRPr="003100A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r w:rsidRPr="003100A7">
        <w:rPr>
          <w:rFonts w:ascii="Times New Roman" w:hAnsi="Times New Roman" w:cs="Times New Roman"/>
          <w:bCs/>
          <w:sz w:val="24"/>
          <w:szCs w:val="24"/>
        </w:rPr>
        <w:t>(</w:t>
      </w:r>
      <w:r w:rsidRPr="003100A7">
        <w:rPr>
          <w:rFonts w:ascii="Times New Roman" w:hAnsi="Times New Roman" w:cs="Times New Roman"/>
          <w:sz w:val="24"/>
          <w:szCs w:val="24"/>
        </w:rPr>
        <w:t>Собрание законодательства Российской Федерации, 2010, № 31, ст. 4179; 2022, № 1, ст. 18</w:t>
      </w:r>
      <w:r w:rsidRPr="003100A7">
        <w:rPr>
          <w:rFonts w:ascii="Times New Roman" w:hAnsi="Times New Roman" w:cs="Times New Roman"/>
          <w:bCs/>
          <w:sz w:val="24"/>
          <w:szCs w:val="24"/>
        </w:rPr>
        <w:t>)</w:t>
      </w:r>
      <w:r w:rsidRPr="003100A7">
        <w:rPr>
          <w:rFonts w:ascii="Times New Roman" w:hAnsi="Times New Roman" w:cs="Times New Roman"/>
          <w:sz w:val="24"/>
          <w:szCs w:val="24"/>
        </w:rPr>
        <w:t>;</w:t>
      </w:r>
    </w:p>
    <w:p w:rsidR="00A91CE6"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r w:rsidRPr="00EA47CC">
        <w:rPr>
          <w:rFonts w:ascii="Times New Roman" w:hAnsi="Times New Roman" w:cs="Times New Roman"/>
          <w:sz w:val="24"/>
          <w:szCs w:val="24"/>
        </w:rPr>
        <w:t>2)</w:t>
      </w:r>
      <w:r>
        <w:t xml:space="preserve"> </w:t>
      </w:r>
      <w:hyperlink r:id="rId15" w:history="1">
        <w:r w:rsidRPr="003100A7">
          <w:rPr>
            <w:rFonts w:ascii="Times New Roman" w:hAnsi="Times New Roman" w:cs="Times New Roman"/>
            <w:sz w:val="24"/>
            <w:szCs w:val="24"/>
          </w:rPr>
          <w:t>постановлением</w:t>
        </w:r>
      </w:hyperlink>
      <w:r w:rsidRPr="003100A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4"/>
          <w:szCs w:val="24"/>
        </w:rPr>
        <w:t>;</w:t>
      </w:r>
    </w:p>
    <w:p w:rsidR="00CF56B2"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r w:rsidRPr="00A91CE6">
        <w:rPr>
          <w:rFonts w:ascii="Times New Roman" w:hAnsi="Times New Roman" w:cs="Times New Roman"/>
          <w:sz w:val="24"/>
          <w:szCs w:val="24"/>
        </w:rPr>
        <w:t>3) постановлением 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p>
    <w:p w:rsidR="00A91CE6"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p>
    <w:p w:rsidR="00A91CE6"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p>
    <w:p w:rsidR="00A91CE6"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p>
    <w:p w:rsidR="00A91CE6" w:rsidRPr="00A91CE6" w:rsidRDefault="00A91CE6" w:rsidP="00A91CE6">
      <w:pPr>
        <w:autoSpaceDE w:val="0"/>
        <w:autoSpaceDN w:val="0"/>
        <w:adjustRightInd w:val="0"/>
        <w:spacing w:after="0" w:line="240" w:lineRule="auto"/>
        <w:ind w:firstLine="851"/>
        <w:jc w:val="both"/>
        <w:rPr>
          <w:rFonts w:ascii="Times New Roman" w:hAnsi="Times New Roman" w:cs="Times New Roman"/>
          <w:sz w:val="24"/>
          <w:szCs w:val="24"/>
        </w:rPr>
      </w:pPr>
    </w:p>
    <w:p w:rsidR="00CF56B2" w:rsidRDefault="00CF56B2"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87089A" w:rsidRDefault="0087089A" w:rsidP="00094185">
      <w:pPr>
        <w:autoSpaceDE w:val="0"/>
        <w:autoSpaceDN w:val="0"/>
        <w:adjustRightInd w:val="0"/>
        <w:spacing w:after="0" w:line="240" w:lineRule="auto"/>
        <w:ind w:firstLine="709"/>
        <w:rPr>
          <w:rFonts w:ascii="Times New Roman" w:hAnsi="Times New Roman" w:cs="Times New Roman"/>
          <w:sz w:val="24"/>
          <w:szCs w:val="24"/>
        </w:rPr>
      </w:pPr>
    </w:p>
    <w:p w:rsidR="003100A7" w:rsidRPr="003100A7" w:rsidRDefault="003100A7" w:rsidP="00F274A9">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Приложение № 1</w:t>
      </w:r>
    </w:p>
    <w:p w:rsidR="003100A7" w:rsidRPr="003100A7" w:rsidRDefault="003100A7" w:rsidP="003100A7">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F274A9" w:rsidRPr="0063168E" w:rsidRDefault="00F274A9" w:rsidP="00E06E1C">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F274A9" w:rsidRDefault="00F274A9" w:rsidP="003100A7">
      <w:pPr>
        <w:autoSpaceDE w:val="0"/>
        <w:autoSpaceDN w:val="0"/>
        <w:spacing w:after="0" w:line="240" w:lineRule="auto"/>
        <w:jc w:val="center"/>
        <w:rPr>
          <w:rFonts w:ascii="Times New Roman" w:hAnsi="Times New Roman" w:cs="Times New Roman"/>
          <w:b/>
          <w:sz w:val="24"/>
          <w:szCs w:val="24"/>
        </w:rPr>
      </w:pPr>
    </w:p>
    <w:p w:rsidR="0087089A" w:rsidRDefault="0087089A" w:rsidP="003100A7">
      <w:pPr>
        <w:autoSpaceDE w:val="0"/>
        <w:autoSpaceDN w:val="0"/>
        <w:spacing w:after="0" w:line="240" w:lineRule="auto"/>
        <w:jc w:val="center"/>
        <w:rPr>
          <w:rFonts w:ascii="Times New Roman" w:hAnsi="Times New Roman" w:cs="Times New Roman"/>
          <w:b/>
          <w:sz w:val="24"/>
          <w:szCs w:val="24"/>
        </w:rPr>
      </w:pPr>
    </w:p>
    <w:p w:rsidR="0087089A" w:rsidRDefault="0087089A" w:rsidP="003100A7">
      <w:pPr>
        <w:autoSpaceDE w:val="0"/>
        <w:autoSpaceDN w:val="0"/>
        <w:spacing w:after="0" w:line="240" w:lineRule="auto"/>
        <w:jc w:val="center"/>
        <w:rPr>
          <w:rFonts w:ascii="Times New Roman" w:hAnsi="Times New Roman" w:cs="Times New Roman"/>
          <w:b/>
          <w:sz w:val="24"/>
          <w:szCs w:val="24"/>
        </w:rPr>
      </w:pPr>
    </w:p>
    <w:p w:rsidR="003100A7" w:rsidRPr="003100A7" w:rsidRDefault="003100A7" w:rsidP="003100A7">
      <w:pPr>
        <w:autoSpaceDE w:val="0"/>
        <w:autoSpaceDN w:val="0"/>
        <w:spacing w:after="0" w:line="240" w:lineRule="auto"/>
        <w:jc w:val="center"/>
        <w:rPr>
          <w:rFonts w:ascii="Times New Roman" w:hAnsi="Times New Roman" w:cs="Times New Roman"/>
          <w:sz w:val="24"/>
          <w:szCs w:val="24"/>
        </w:rPr>
      </w:pPr>
      <w:r w:rsidRPr="003100A7">
        <w:rPr>
          <w:rFonts w:ascii="Times New Roman" w:hAnsi="Times New Roman" w:cs="Times New Roman"/>
          <w:b/>
          <w:sz w:val="24"/>
          <w:szCs w:val="24"/>
        </w:rPr>
        <w:t xml:space="preserve">П Е Р Е Ч Е Н Ь </w:t>
      </w:r>
    </w:p>
    <w:p w:rsidR="003100A7" w:rsidRPr="003100A7" w:rsidRDefault="003100A7" w:rsidP="003100A7">
      <w:pPr>
        <w:autoSpaceDE w:val="0"/>
        <w:autoSpaceDN w:val="0"/>
        <w:spacing w:after="0" w:line="240" w:lineRule="auto"/>
        <w:jc w:val="center"/>
        <w:rPr>
          <w:rFonts w:ascii="Times New Roman" w:hAnsi="Times New Roman" w:cs="Times New Roman"/>
          <w:sz w:val="24"/>
          <w:szCs w:val="24"/>
        </w:rPr>
      </w:pPr>
      <w:r w:rsidRPr="003100A7">
        <w:rPr>
          <w:rFonts w:ascii="Times New Roman" w:hAnsi="Times New Roman" w:cs="Times New Roman"/>
          <w:b/>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3100A7" w:rsidRPr="003100A7" w:rsidRDefault="003100A7" w:rsidP="003100A7">
      <w:pPr>
        <w:pStyle w:val="ConsPlusNormal"/>
        <w:jc w:val="both"/>
        <w:outlineLvl w:val="0"/>
        <w:rPr>
          <w:rFonts w:ascii="Times New Roman" w:hAnsi="Times New Roman" w:cs="Times New Roman"/>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100A7" w:rsidRPr="003100A7" w:rsidTr="00E17B7E">
        <w:tc>
          <w:tcPr>
            <w:tcW w:w="1555" w:type="dxa"/>
            <w:tcBorders>
              <w:top w:val="single" w:sz="4" w:space="0" w:color="auto"/>
              <w:left w:val="single" w:sz="4" w:space="0" w:color="auto"/>
              <w:bottom w:val="single" w:sz="4" w:space="0" w:color="auto"/>
              <w:right w:val="single" w:sz="4" w:space="0" w:color="auto"/>
            </w:tcBorders>
            <w:hideMark/>
          </w:tcPr>
          <w:p w:rsidR="003100A7" w:rsidRPr="003100A7" w:rsidRDefault="003100A7" w:rsidP="003100A7">
            <w:pPr>
              <w:pStyle w:val="ConsPlusNormal"/>
              <w:jc w:val="center"/>
              <w:rPr>
                <w:rFonts w:ascii="Times New Roman" w:hAnsi="Times New Roman" w:cs="Times New Roman"/>
                <w:sz w:val="24"/>
                <w:szCs w:val="24"/>
              </w:rPr>
            </w:pPr>
            <w:r w:rsidRPr="003100A7">
              <w:rPr>
                <w:rFonts w:ascii="Times New Roman" w:hAnsi="Times New Roman" w:cs="Times New Roman"/>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100A7" w:rsidRPr="003100A7" w:rsidRDefault="003100A7" w:rsidP="003100A7">
            <w:pPr>
              <w:pStyle w:val="ConsPlusNormal"/>
              <w:jc w:val="center"/>
              <w:rPr>
                <w:rFonts w:ascii="Times New Roman" w:hAnsi="Times New Roman" w:cs="Times New Roman"/>
                <w:sz w:val="24"/>
                <w:szCs w:val="24"/>
              </w:rPr>
            </w:pPr>
            <w:r w:rsidRPr="003100A7">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100A7" w:rsidRPr="003100A7" w:rsidTr="00E17B7E">
        <w:tc>
          <w:tcPr>
            <w:tcW w:w="1555" w:type="dxa"/>
            <w:tcBorders>
              <w:top w:val="single" w:sz="4" w:space="0" w:color="auto"/>
              <w:left w:val="single" w:sz="4" w:space="0" w:color="auto"/>
              <w:bottom w:val="single" w:sz="4" w:space="0" w:color="auto"/>
              <w:right w:val="single" w:sz="4" w:space="0" w:color="auto"/>
            </w:tcBorders>
            <w:hideMark/>
          </w:tcPr>
          <w:p w:rsidR="003100A7" w:rsidRPr="003100A7" w:rsidRDefault="003100A7" w:rsidP="003100A7">
            <w:pPr>
              <w:pStyle w:val="ConsPlusNormal"/>
              <w:jc w:val="center"/>
              <w:rPr>
                <w:rFonts w:ascii="Times New Roman" w:hAnsi="Times New Roman" w:cs="Times New Roman"/>
                <w:sz w:val="24"/>
                <w:szCs w:val="24"/>
              </w:rPr>
            </w:pPr>
            <w:r w:rsidRPr="003100A7">
              <w:rPr>
                <w:rFonts w:ascii="Times New Roman" w:hAnsi="Times New Roman" w:cs="Times New Roman"/>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3100A7" w:rsidRPr="003100A7" w:rsidRDefault="003100A7" w:rsidP="003100A7">
            <w:pPr>
              <w:pStyle w:val="ConsPlusNormal"/>
              <w:jc w:val="both"/>
              <w:rPr>
                <w:rFonts w:ascii="Times New Roman" w:hAnsi="Times New Roman" w:cs="Times New Roman"/>
                <w:sz w:val="24"/>
                <w:szCs w:val="24"/>
              </w:rPr>
            </w:pPr>
            <w:r w:rsidRPr="003100A7">
              <w:rPr>
                <w:rFonts w:ascii="Times New Roman" w:hAnsi="Times New Roman" w:cs="Times New Roman"/>
                <w:sz w:val="24"/>
                <w:szCs w:val="24"/>
              </w:rPr>
              <w:t xml:space="preserve">Заявитель обратился с уведомлением </w:t>
            </w:r>
            <w:r w:rsidRPr="003100A7">
              <w:rPr>
                <w:rFonts w:ascii="Times New Roman" w:hAnsi="Times New Roman" w:cs="Times New Roman"/>
                <w:bCs/>
                <w:sz w:val="24"/>
                <w:szCs w:val="24"/>
              </w:rPr>
              <w:t>об окончании строительства или реконструкции объекта индивидуального жилищного строительства или садового дома</w:t>
            </w:r>
          </w:p>
        </w:tc>
      </w:tr>
      <w:tr w:rsidR="003100A7" w:rsidRPr="003100A7" w:rsidTr="00E17B7E">
        <w:tc>
          <w:tcPr>
            <w:tcW w:w="1555" w:type="dxa"/>
            <w:tcBorders>
              <w:top w:val="single" w:sz="4" w:space="0" w:color="auto"/>
              <w:left w:val="single" w:sz="4" w:space="0" w:color="auto"/>
              <w:bottom w:val="single" w:sz="4" w:space="0" w:color="auto"/>
              <w:right w:val="single" w:sz="4" w:space="0" w:color="auto"/>
            </w:tcBorders>
          </w:tcPr>
          <w:p w:rsidR="003100A7" w:rsidRPr="003100A7" w:rsidRDefault="003100A7" w:rsidP="003100A7">
            <w:pPr>
              <w:pStyle w:val="ConsPlusNormal"/>
              <w:jc w:val="center"/>
              <w:rPr>
                <w:rFonts w:ascii="Times New Roman" w:hAnsi="Times New Roman" w:cs="Times New Roman"/>
                <w:sz w:val="24"/>
                <w:szCs w:val="24"/>
              </w:rPr>
            </w:pPr>
            <w:r w:rsidRPr="003100A7">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3100A7" w:rsidRPr="003100A7" w:rsidRDefault="003100A7" w:rsidP="003100A7">
            <w:pPr>
              <w:pStyle w:val="ConsPlusNormal"/>
              <w:jc w:val="both"/>
              <w:rPr>
                <w:rFonts w:ascii="Times New Roman" w:hAnsi="Times New Roman" w:cs="Times New Roman"/>
                <w:sz w:val="24"/>
                <w:szCs w:val="24"/>
              </w:rPr>
            </w:pPr>
            <w:r w:rsidRPr="003100A7">
              <w:rPr>
                <w:rFonts w:ascii="Times New Roman" w:hAnsi="Times New Roman" w:cs="Times New Roman"/>
                <w:sz w:val="24"/>
                <w:szCs w:val="24"/>
              </w:rPr>
              <w:t xml:space="preserve">Заявитель обратился за выдачей дубликата уведомления </w:t>
            </w:r>
            <w:r w:rsidRPr="003100A7">
              <w:rPr>
                <w:rFonts w:ascii="Times New Roman" w:hAnsi="Times New Roman" w:cs="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3100A7" w:rsidRPr="003100A7" w:rsidTr="00E17B7E">
        <w:tc>
          <w:tcPr>
            <w:tcW w:w="1555" w:type="dxa"/>
            <w:tcBorders>
              <w:top w:val="single" w:sz="4" w:space="0" w:color="auto"/>
              <w:left w:val="single" w:sz="4" w:space="0" w:color="auto"/>
              <w:bottom w:val="single" w:sz="4" w:space="0" w:color="auto"/>
              <w:right w:val="single" w:sz="4" w:space="0" w:color="auto"/>
            </w:tcBorders>
            <w:hideMark/>
          </w:tcPr>
          <w:p w:rsidR="003100A7" w:rsidRPr="003100A7" w:rsidRDefault="003100A7" w:rsidP="003100A7">
            <w:pPr>
              <w:pStyle w:val="ConsPlusNormal"/>
              <w:jc w:val="center"/>
              <w:rPr>
                <w:rFonts w:ascii="Times New Roman" w:hAnsi="Times New Roman" w:cs="Times New Roman"/>
                <w:sz w:val="24"/>
                <w:szCs w:val="24"/>
              </w:rPr>
            </w:pPr>
            <w:r w:rsidRPr="003100A7">
              <w:rPr>
                <w:rFonts w:ascii="Times New Roman" w:hAnsi="Times New Roman" w:cs="Times New Roman"/>
                <w:sz w:val="24"/>
                <w:szCs w:val="24"/>
              </w:rPr>
              <w:t>3</w:t>
            </w:r>
          </w:p>
        </w:tc>
        <w:tc>
          <w:tcPr>
            <w:tcW w:w="8363" w:type="dxa"/>
            <w:tcBorders>
              <w:top w:val="single" w:sz="4" w:space="0" w:color="auto"/>
              <w:left w:val="single" w:sz="4" w:space="0" w:color="auto"/>
              <w:bottom w:val="single" w:sz="4" w:space="0" w:color="auto"/>
              <w:right w:val="single" w:sz="4" w:space="0" w:color="auto"/>
            </w:tcBorders>
            <w:hideMark/>
          </w:tcPr>
          <w:p w:rsidR="003100A7" w:rsidRPr="003100A7" w:rsidRDefault="003100A7" w:rsidP="003100A7">
            <w:pPr>
              <w:pStyle w:val="ConsPlusNormal"/>
              <w:jc w:val="both"/>
              <w:rPr>
                <w:rFonts w:ascii="Times New Roman" w:hAnsi="Times New Roman" w:cs="Times New Roman"/>
                <w:sz w:val="24"/>
                <w:szCs w:val="24"/>
              </w:rPr>
            </w:pPr>
            <w:r w:rsidRPr="003100A7">
              <w:rPr>
                <w:rFonts w:ascii="Times New Roman" w:hAnsi="Times New Roman" w:cs="Times New Roman"/>
                <w:sz w:val="24"/>
                <w:szCs w:val="24"/>
              </w:rPr>
              <w:t xml:space="preserve">Заявитель обратился за исправлением допущенных опечаток и ошибок в уведомлении </w:t>
            </w:r>
            <w:r w:rsidRPr="003100A7">
              <w:rPr>
                <w:rFonts w:ascii="Times New Roman" w:hAnsi="Times New Roman" w:cs="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E06E1C" w:rsidRPr="003100A7" w:rsidRDefault="003100A7" w:rsidP="00E06E1C">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sz w:val="24"/>
          <w:szCs w:val="24"/>
        </w:rPr>
        <w:br w:type="page"/>
      </w:r>
      <w:r w:rsidR="00E06E1C" w:rsidRPr="003100A7">
        <w:rPr>
          <w:rFonts w:ascii="Times New Roman" w:hAnsi="Times New Roman" w:cs="Times New Roman"/>
          <w:bCs/>
          <w:sz w:val="24"/>
          <w:szCs w:val="24"/>
        </w:rPr>
        <w:lastRenderedPageBreak/>
        <w:t xml:space="preserve">Приложение № </w:t>
      </w:r>
      <w:r w:rsidR="00E06E1C">
        <w:rPr>
          <w:rFonts w:ascii="Times New Roman" w:hAnsi="Times New Roman" w:cs="Times New Roman"/>
          <w:bCs/>
          <w:sz w:val="24"/>
          <w:szCs w:val="24"/>
        </w:rPr>
        <w:t>2</w:t>
      </w:r>
    </w:p>
    <w:p w:rsidR="00E06E1C" w:rsidRPr="003100A7" w:rsidRDefault="00E06E1C" w:rsidP="00E06E1C">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E06E1C" w:rsidRPr="0063168E" w:rsidRDefault="00E06E1C" w:rsidP="00E06E1C">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3100A7" w:rsidRPr="003100A7" w:rsidRDefault="003100A7" w:rsidP="00E06E1C">
      <w:pPr>
        <w:autoSpaceDE w:val="0"/>
        <w:autoSpaceDN w:val="0"/>
        <w:adjustRightInd w:val="0"/>
        <w:spacing w:after="0" w:line="240" w:lineRule="auto"/>
        <w:jc w:val="right"/>
        <w:rPr>
          <w:rFonts w:ascii="Times New Roman" w:hAnsi="Times New Roman" w:cs="Times New Roman"/>
          <w:bCs/>
          <w:sz w:val="24"/>
          <w:szCs w:val="24"/>
        </w:rPr>
      </w:pPr>
    </w:p>
    <w:p w:rsidR="003100A7" w:rsidRPr="003100A7" w:rsidRDefault="003100A7" w:rsidP="003100A7">
      <w:pPr>
        <w:spacing w:after="0" w:line="240" w:lineRule="auto"/>
        <w:ind w:left="3402"/>
        <w:jc w:val="center"/>
        <w:rPr>
          <w:rFonts w:ascii="Times New Roman" w:hAnsi="Times New Roman" w:cs="Times New Roman"/>
          <w:sz w:val="24"/>
          <w:szCs w:val="24"/>
        </w:rPr>
      </w:pPr>
    </w:p>
    <w:p w:rsidR="003100A7" w:rsidRPr="003100A7" w:rsidRDefault="003100A7" w:rsidP="003100A7">
      <w:pPr>
        <w:spacing w:after="0" w:line="240" w:lineRule="auto"/>
        <w:ind w:left="3402"/>
        <w:jc w:val="right"/>
        <w:rPr>
          <w:rFonts w:ascii="Times New Roman" w:hAnsi="Times New Roman" w:cs="Times New Roman"/>
          <w:sz w:val="24"/>
          <w:szCs w:val="24"/>
        </w:rPr>
      </w:pPr>
      <w:r w:rsidRPr="003100A7">
        <w:rPr>
          <w:rFonts w:ascii="Times New Roman" w:hAnsi="Times New Roman" w:cs="Times New Roman"/>
          <w:sz w:val="24"/>
          <w:szCs w:val="24"/>
        </w:rPr>
        <w:t>Рекомендуемая форма</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ind w:left="3261"/>
        <w:rPr>
          <w:rFonts w:ascii="Times New Roman" w:hAnsi="Times New Roman" w:cs="Times New Roman"/>
          <w:sz w:val="24"/>
          <w:szCs w:val="24"/>
        </w:rPr>
      </w:pPr>
      <w:r w:rsidRPr="003100A7">
        <w:rPr>
          <w:rFonts w:ascii="Times New Roman" w:hAnsi="Times New Roman" w:cs="Times New Roman"/>
          <w:sz w:val="24"/>
          <w:szCs w:val="24"/>
        </w:rPr>
        <w:t>Кому __________________________________________________</w:t>
      </w:r>
    </w:p>
    <w:p w:rsidR="003100A7" w:rsidRPr="00B643BE" w:rsidRDefault="003100A7" w:rsidP="003100A7">
      <w:pPr>
        <w:spacing w:after="0" w:line="240" w:lineRule="auto"/>
        <w:ind w:left="3969"/>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100A7" w:rsidRPr="003100A7" w:rsidRDefault="003100A7" w:rsidP="003100A7">
      <w:pPr>
        <w:spacing w:after="0" w:line="240" w:lineRule="auto"/>
        <w:ind w:left="3261"/>
        <w:rPr>
          <w:rFonts w:ascii="Times New Roman" w:hAnsi="Times New Roman" w:cs="Times New Roman"/>
          <w:sz w:val="24"/>
          <w:szCs w:val="24"/>
        </w:rPr>
      </w:pPr>
      <w:r w:rsidRPr="003100A7">
        <w:rPr>
          <w:rFonts w:ascii="Times New Roman" w:hAnsi="Times New Roman" w:cs="Times New Roman"/>
          <w:sz w:val="24"/>
          <w:szCs w:val="24"/>
        </w:rPr>
        <w:t>________________________________________________________</w:t>
      </w:r>
    </w:p>
    <w:p w:rsidR="003100A7" w:rsidRPr="00B643BE" w:rsidRDefault="003100A7" w:rsidP="003100A7">
      <w:pPr>
        <w:spacing w:after="0" w:line="240" w:lineRule="auto"/>
        <w:ind w:left="3261"/>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почтовый индекс и адрес, телефон, адрес электронной почты застройщика)</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Р Е Ш Е Н И Е</w:t>
      </w:r>
    </w:p>
    <w:p w:rsidR="003100A7" w:rsidRPr="003100A7" w:rsidRDefault="003100A7" w:rsidP="003100A7">
      <w:pPr>
        <w:spacing w:after="0" w:line="240" w:lineRule="auto"/>
        <w:jc w:val="center"/>
        <w:rPr>
          <w:rFonts w:ascii="Times New Roman" w:hAnsi="Times New Roman" w:cs="Times New Roman"/>
          <w:b/>
          <w:sz w:val="24"/>
          <w:szCs w:val="24"/>
        </w:rPr>
      </w:pP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 xml:space="preserve">об отказе в приеме документов </w:t>
      </w:r>
    </w:p>
    <w:p w:rsidR="003100A7" w:rsidRPr="003100A7" w:rsidRDefault="003100A7" w:rsidP="003100A7">
      <w:pPr>
        <w:spacing w:after="0" w:line="240" w:lineRule="auto"/>
        <w:jc w:val="center"/>
        <w:rPr>
          <w:rFonts w:ascii="Times New Roman" w:hAnsi="Times New Roman" w:cs="Times New Roman"/>
          <w:b/>
          <w:sz w:val="24"/>
          <w:szCs w:val="24"/>
        </w:rPr>
      </w:pPr>
    </w:p>
    <w:p w:rsidR="003100A7" w:rsidRPr="003100A7" w:rsidRDefault="003100A7" w:rsidP="003100A7">
      <w:pPr>
        <w:spacing w:after="0" w:line="240" w:lineRule="auto"/>
        <w:jc w:val="center"/>
        <w:rPr>
          <w:rFonts w:ascii="Times New Roman" w:hAnsi="Times New Roman" w:cs="Times New Roman"/>
          <w:b/>
          <w:sz w:val="24"/>
          <w:szCs w:val="24"/>
        </w:rPr>
      </w:pP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___________________________________________________________________________________ </w:t>
      </w:r>
    </w:p>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100A7" w:rsidRPr="003100A7" w:rsidRDefault="003100A7" w:rsidP="003100A7">
      <w:pPr>
        <w:spacing w:after="0" w:line="240" w:lineRule="auto"/>
        <w:jc w:val="center"/>
        <w:rPr>
          <w:rFonts w:ascii="Times New Roman" w:hAnsi="Times New Roman" w:cs="Times New Roman"/>
          <w:b/>
          <w:sz w:val="24"/>
          <w:szCs w:val="24"/>
        </w:rPr>
      </w:pPr>
    </w:p>
    <w:p w:rsidR="003100A7" w:rsidRPr="003100A7" w:rsidRDefault="003100A7" w:rsidP="003100A7">
      <w:pPr>
        <w:spacing w:after="0" w:line="240" w:lineRule="auto"/>
        <w:ind w:firstLine="567"/>
        <w:jc w:val="both"/>
        <w:rPr>
          <w:rFonts w:ascii="Times New Roman" w:hAnsi="Times New Roman" w:cs="Times New Roman"/>
          <w:sz w:val="24"/>
          <w:szCs w:val="24"/>
        </w:rPr>
      </w:pPr>
      <w:r w:rsidRPr="003100A7">
        <w:rPr>
          <w:rFonts w:ascii="Times New Roman" w:hAnsi="Times New Roman" w:cs="Times New Roman"/>
          <w:sz w:val="24"/>
          <w:szCs w:val="24"/>
        </w:rPr>
        <w:t xml:space="preserve">В приеме документов для предоставления услуги </w:t>
      </w:r>
      <w:r w:rsidRPr="003100A7">
        <w:rPr>
          <w:rFonts w:ascii="Times New Roman" w:eastAsia="Calibri" w:hAnsi="Times New Roman" w:cs="Times New Roman"/>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3100A7">
        <w:rPr>
          <w:rFonts w:ascii="Times New Roman" w:hAnsi="Times New Roman" w:cs="Times New Roman"/>
          <w:sz w:val="24"/>
          <w:szCs w:val="24"/>
        </w:rPr>
        <w:t>Вам отказано по следующим</w:t>
      </w:r>
      <w:r w:rsidRPr="003100A7">
        <w:rPr>
          <w:rFonts w:ascii="Times New Roman" w:hAnsi="Times New Roman" w:cs="Times New Roman"/>
          <w:i/>
          <w:sz w:val="24"/>
          <w:szCs w:val="24"/>
        </w:rPr>
        <w:t xml:space="preserve"> </w:t>
      </w:r>
      <w:r w:rsidRPr="003100A7">
        <w:rPr>
          <w:rFonts w:ascii="Times New Roman" w:hAnsi="Times New Roman" w:cs="Times New Roman"/>
          <w:sz w:val="24"/>
          <w:szCs w:val="24"/>
        </w:rPr>
        <w:t>основаниям:</w:t>
      </w:r>
    </w:p>
    <w:p w:rsidR="003100A7" w:rsidRPr="003100A7" w:rsidRDefault="003100A7" w:rsidP="003100A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4455"/>
        <w:gridCol w:w="3939"/>
      </w:tblGrid>
      <w:tr w:rsidR="003100A7" w:rsidRPr="003100A7" w:rsidTr="00E17B7E">
        <w:trPr>
          <w:tblHeader/>
        </w:trPr>
        <w:tc>
          <w:tcPr>
            <w:tcW w:w="2002"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 пункта</w:t>
            </w: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Административного регламента</w:t>
            </w:r>
          </w:p>
        </w:tc>
        <w:tc>
          <w:tcPr>
            <w:tcW w:w="4393"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Разъяснение причин отказа</w:t>
            </w: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в приеме документов</w:t>
            </w:r>
          </w:p>
        </w:tc>
      </w:tr>
      <w:tr w:rsidR="003100A7" w:rsidRPr="003100A7" w:rsidTr="00E17B7E">
        <w:tc>
          <w:tcPr>
            <w:tcW w:w="200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подпункт "а" пункта 2.12 </w:t>
            </w:r>
          </w:p>
        </w:tc>
        <w:tc>
          <w:tcPr>
            <w:tcW w:w="4393"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eastAsia="Calibri" w:hAnsi="Times New Roman" w:cs="Times New Roman"/>
                <w:sz w:val="24"/>
                <w:szCs w:val="24"/>
              </w:rPr>
              <w:t xml:space="preserve">уведомление об окончании строительства </w:t>
            </w:r>
            <w:r w:rsidRPr="003100A7">
              <w:rPr>
                <w:rFonts w:ascii="Times New Roman" w:hAnsi="Times New Roman" w:cs="Times New Roman"/>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Указывается, какое ведомство предоставляет услугу, информация о его местонахождении</w:t>
            </w:r>
          </w:p>
        </w:tc>
      </w:tr>
      <w:tr w:rsidR="003100A7" w:rsidRPr="003100A7" w:rsidTr="00E17B7E">
        <w:tc>
          <w:tcPr>
            <w:tcW w:w="200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подпункт "б" пункта 2.12 </w:t>
            </w:r>
          </w:p>
        </w:tc>
        <w:tc>
          <w:tcPr>
            <w:tcW w:w="4393"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Указывается исчерпывающий перечень документов, утративших силу</w:t>
            </w:r>
          </w:p>
        </w:tc>
      </w:tr>
      <w:tr w:rsidR="003100A7" w:rsidRPr="003100A7" w:rsidTr="00E17B7E">
        <w:tc>
          <w:tcPr>
            <w:tcW w:w="200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подпункт "в" пункта 2.12 </w:t>
            </w:r>
          </w:p>
        </w:tc>
        <w:tc>
          <w:tcPr>
            <w:tcW w:w="4393"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представленные документы содержат подчистки и исправления текста</w:t>
            </w:r>
          </w:p>
        </w:tc>
        <w:tc>
          <w:tcPr>
            <w:tcW w:w="3884" w:type="dxa"/>
            <w:shd w:val="clear" w:color="auto" w:fill="auto"/>
          </w:tcPr>
          <w:p w:rsid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p w:rsidR="00B643BE" w:rsidRPr="003100A7" w:rsidRDefault="00B643BE" w:rsidP="003100A7">
            <w:pPr>
              <w:spacing w:after="0" w:line="240" w:lineRule="auto"/>
              <w:rPr>
                <w:rFonts w:ascii="Times New Roman" w:hAnsi="Times New Roman" w:cs="Times New Roman"/>
                <w:i/>
                <w:sz w:val="24"/>
                <w:szCs w:val="24"/>
              </w:rPr>
            </w:pPr>
          </w:p>
        </w:tc>
      </w:tr>
      <w:tr w:rsidR="003100A7" w:rsidRPr="003100A7" w:rsidTr="00E17B7E">
        <w:tc>
          <w:tcPr>
            <w:tcW w:w="200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lastRenderedPageBreak/>
              <w:t xml:space="preserve">подпункт "г" пункта 2.12 </w:t>
            </w:r>
          </w:p>
        </w:tc>
        <w:tc>
          <w:tcPr>
            <w:tcW w:w="4393"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00A7" w:rsidRPr="003100A7" w:rsidRDefault="003100A7" w:rsidP="003100A7">
            <w:pPr>
              <w:spacing w:after="0" w:line="240" w:lineRule="auto"/>
              <w:rPr>
                <w:rFonts w:ascii="Times New Roman" w:hAnsi="Times New Roman" w:cs="Times New Roman"/>
                <w:sz w:val="24"/>
                <w:szCs w:val="24"/>
              </w:rPr>
            </w:pPr>
          </w:p>
        </w:tc>
        <w:tc>
          <w:tcPr>
            <w:tcW w:w="3884"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Указывается исчерпывающий перечень документов, содержащих повреждения</w:t>
            </w:r>
          </w:p>
        </w:tc>
      </w:tr>
      <w:tr w:rsidR="003100A7" w:rsidRPr="003100A7" w:rsidTr="00E17B7E">
        <w:tc>
          <w:tcPr>
            <w:tcW w:w="200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подпункт "д" пункта 2.12 </w:t>
            </w:r>
          </w:p>
        </w:tc>
        <w:tc>
          <w:tcPr>
            <w:tcW w:w="4393" w:type="dxa"/>
            <w:tcBorders>
              <w:top w:val="nil"/>
            </w:tcBorders>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Дополнительно информируем: </w:t>
      </w:r>
      <w:r w:rsidRPr="003100A7">
        <w:rPr>
          <w:rFonts w:ascii="Times New Roman" w:hAnsi="Times New Roman" w:cs="Times New Roman"/>
          <w:sz w:val="24"/>
          <w:szCs w:val="24"/>
        </w:rPr>
        <w:tab/>
        <w:t>_________________________________________________________</w:t>
      </w: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r w:rsidRPr="003100A7">
        <w:rPr>
          <w:rFonts w:ascii="Times New Roman" w:hAnsi="Times New Roman" w:cs="Times New Roman"/>
          <w:sz w:val="24"/>
          <w:szCs w:val="24"/>
        </w:rPr>
        <w:tab/>
        <w:t>___________________________________________________________________________________.</w:t>
      </w:r>
    </w:p>
    <w:p w:rsidR="003100A7" w:rsidRPr="0087089A" w:rsidRDefault="003100A7" w:rsidP="003100A7">
      <w:pPr>
        <w:tabs>
          <w:tab w:val="right" w:leader="underscore" w:pos="9071"/>
        </w:tabs>
        <w:spacing w:after="0" w:line="240" w:lineRule="auto"/>
        <w:jc w:val="center"/>
        <w:rPr>
          <w:rFonts w:ascii="Times New Roman" w:hAnsi="Times New Roman" w:cs="Times New Roman"/>
          <w:sz w:val="24"/>
          <w:szCs w:val="24"/>
          <w:vertAlign w:val="superscript"/>
        </w:rPr>
      </w:pPr>
      <w:r w:rsidRPr="0087089A">
        <w:rPr>
          <w:rFonts w:ascii="Times New Roman" w:hAnsi="Times New Roman" w:cs="Times New Roman"/>
          <w:sz w:val="24"/>
          <w:szCs w:val="24"/>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Приложение: _______________________________________________________________________</w:t>
      </w: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r w:rsidRPr="003100A7">
        <w:rPr>
          <w:rFonts w:ascii="Times New Roman" w:hAnsi="Times New Roman" w:cs="Times New Roman"/>
          <w:sz w:val="24"/>
          <w:szCs w:val="24"/>
        </w:rPr>
        <w:tab/>
        <w:t>___________________________________________________________________________________.</w:t>
      </w:r>
    </w:p>
    <w:p w:rsidR="003100A7" w:rsidRPr="0087089A" w:rsidRDefault="003100A7" w:rsidP="003100A7">
      <w:pPr>
        <w:tabs>
          <w:tab w:val="right" w:leader="underscore" w:pos="9071"/>
        </w:tabs>
        <w:spacing w:after="0" w:line="240" w:lineRule="auto"/>
        <w:jc w:val="center"/>
        <w:rPr>
          <w:rFonts w:ascii="Times New Roman" w:hAnsi="Times New Roman" w:cs="Times New Roman"/>
          <w:sz w:val="24"/>
          <w:szCs w:val="24"/>
          <w:vertAlign w:val="superscript"/>
        </w:rPr>
      </w:pPr>
      <w:r w:rsidRPr="0087089A">
        <w:rPr>
          <w:rFonts w:ascii="Times New Roman" w:hAnsi="Times New Roman" w:cs="Times New Roman"/>
          <w:sz w:val="24"/>
          <w:szCs w:val="24"/>
          <w:vertAlign w:val="superscript"/>
        </w:rPr>
        <w:t>(прилагаются документы, представленные заявителем)</w:t>
      </w:r>
    </w:p>
    <w:p w:rsidR="003100A7" w:rsidRPr="003100A7" w:rsidRDefault="003100A7" w:rsidP="003100A7">
      <w:pPr>
        <w:spacing w:after="0" w:line="240" w:lineRule="auto"/>
        <w:rPr>
          <w:rFonts w:ascii="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3100A7" w:rsidRPr="003100A7" w:rsidTr="00E17B7E">
        <w:trPr>
          <w:trHeight w:val="70"/>
        </w:trPr>
        <w:tc>
          <w:tcPr>
            <w:tcW w:w="3119"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94"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3119"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1957"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(подпись)</w:t>
            </w:r>
          </w:p>
        </w:tc>
        <w:tc>
          <w:tcPr>
            <w:tcW w:w="594"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3205" w:type="dxa"/>
            <w:tcBorders>
              <w:top w:val="nil"/>
              <w:left w:val="nil"/>
              <w:bottom w:val="nil"/>
              <w:right w:val="nil"/>
            </w:tcBorders>
          </w:tcPr>
          <w:p w:rsidR="003100A7" w:rsidRPr="00B643BE" w:rsidRDefault="003100A7" w:rsidP="00B643BE">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(фамилия, имя, отчество</w:t>
            </w:r>
            <w:r w:rsidR="00B643BE">
              <w:rPr>
                <w:rFonts w:ascii="Times New Roman" w:hAnsi="Times New Roman" w:cs="Times New Roman"/>
                <w:sz w:val="24"/>
                <w:szCs w:val="24"/>
                <w:vertAlign w:val="superscript"/>
              </w:rPr>
              <w:t xml:space="preserve"> </w:t>
            </w:r>
            <w:r w:rsidRPr="00B643BE">
              <w:rPr>
                <w:rFonts w:ascii="Times New Roman" w:hAnsi="Times New Roman" w:cs="Times New Roman"/>
                <w:sz w:val="24"/>
                <w:szCs w:val="24"/>
                <w:vertAlign w:val="superscript"/>
              </w:rPr>
              <w:t>(при наличии)</w:t>
            </w: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Дата</w:t>
      </w:r>
    </w:p>
    <w:p w:rsidR="003100A7" w:rsidRPr="003100A7" w:rsidRDefault="003100A7" w:rsidP="003100A7">
      <w:pPr>
        <w:spacing w:after="0" w:line="240" w:lineRule="auto"/>
        <w:rPr>
          <w:rFonts w:ascii="Times New Roman" w:hAnsi="Times New Roman" w:cs="Times New Roman"/>
          <w:sz w:val="24"/>
          <w:szCs w:val="24"/>
        </w:rPr>
      </w:pPr>
    </w:p>
    <w:p w:rsidR="003100A7" w:rsidRDefault="003100A7"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Default="00E06E1C" w:rsidP="003100A7">
      <w:pPr>
        <w:spacing w:after="0" w:line="240" w:lineRule="auto"/>
        <w:rPr>
          <w:rFonts w:ascii="Times New Roman" w:hAnsi="Times New Roman" w:cs="Times New Roman"/>
          <w:sz w:val="24"/>
          <w:szCs w:val="24"/>
        </w:rPr>
      </w:pPr>
    </w:p>
    <w:p w:rsidR="00E06E1C" w:rsidRPr="003100A7" w:rsidRDefault="00E06E1C"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*Сведения об ИНН в отношении иностранного юридического лица не указываются.</w:t>
      </w:r>
      <w:r w:rsidRPr="003100A7">
        <w:rPr>
          <w:rFonts w:ascii="Times New Roman" w:hAnsi="Times New Roman" w:cs="Times New Roman"/>
          <w:sz w:val="24"/>
          <w:szCs w:val="24"/>
        </w:rPr>
        <w:br w:type="page"/>
      </w:r>
    </w:p>
    <w:p w:rsidR="00E06E1C" w:rsidRPr="003100A7" w:rsidRDefault="00E06E1C" w:rsidP="00E06E1C">
      <w:pPr>
        <w:autoSpaceDE w:val="0"/>
        <w:autoSpaceDN w:val="0"/>
        <w:adjustRightInd w:val="0"/>
        <w:spacing w:after="0" w:line="240" w:lineRule="auto"/>
        <w:ind w:firstLine="709"/>
        <w:jc w:val="right"/>
        <w:rPr>
          <w:rFonts w:ascii="Times New Roman" w:hAnsi="Times New Roman" w:cs="Times New Roman"/>
          <w:bCs/>
          <w:sz w:val="24"/>
          <w:szCs w:val="24"/>
        </w:rPr>
      </w:pPr>
      <w:r w:rsidRPr="003100A7">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3</w:t>
      </w:r>
    </w:p>
    <w:p w:rsidR="00E06E1C" w:rsidRPr="003100A7" w:rsidRDefault="00E06E1C" w:rsidP="00E06E1C">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E06E1C" w:rsidRPr="0063168E" w:rsidRDefault="00E06E1C" w:rsidP="00E06E1C">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3100A7" w:rsidRPr="003100A7" w:rsidRDefault="003100A7" w:rsidP="003100A7">
      <w:pPr>
        <w:tabs>
          <w:tab w:val="left" w:pos="7920"/>
        </w:tabs>
        <w:spacing w:after="0" w:line="240" w:lineRule="auto"/>
        <w:ind w:left="3969" w:firstLine="709"/>
        <w:jc w:val="right"/>
        <w:rPr>
          <w:rFonts w:ascii="Times New Roman" w:hAnsi="Times New Roman" w:cs="Times New Roman"/>
          <w:bCs/>
          <w:sz w:val="24"/>
          <w:szCs w:val="24"/>
        </w:rPr>
      </w:pPr>
    </w:p>
    <w:p w:rsidR="003100A7" w:rsidRPr="003100A7" w:rsidRDefault="003100A7" w:rsidP="003100A7">
      <w:pPr>
        <w:tabs>
          <w:tab w:val="left" w:pos="7920"/>
        </w:tabs>
        <w:spacing w:after="0" w:line="240" w:lineRule="auto"/>
        <w:ind w:left="3969" w:firstLine="709"/>
        <w:jc w:val="right"/>
        <w:rPr>
          <w:rFonts w:ascii="Times New Roman" w:hAnsi="Times New Roman" w:cs="Times New Roman"/>
          <w:bCs/>
          <w:sz w:val="24"/>
          <w:szCs w:val="24"/>
        </w:rPr>
      </w:pPr>
    </w:p>
    <w:p w:rsidR="003100A7" w:rsidRPr="003100A7" w:rsidRDefault="003100A7" w:rsidP="003100A7">
      <w:pPr>
        <w:spacing w:after="0" w:line="240" w:lineRule="auto"/>
        <w:ind w:left="3402"/>
        <w:jc w:val="center"/>
        <w:rPr>
          <w:rFonts w:ascii="Times New Roman" w:hAnsi="Times New Roman" w:cs="Times New Roman"/>
          <w:sz w:val="24"/>
          <w:szCs w:val="24"/>
        </w:rPr>
      </w:pPr>
    </w:p>
    <w:p w:rsidR="003100A7" w:rsidRPr="003100A7" w:rsidRDefault="003100A7" w:rsidP="003100A7">
      <w:pPr>
        <w:spacing w:after="0" w:line="240" w:lineRule="auto"/>
        <w:ind w:left="3402"/>
        <w:jc w:val="right"/>
        <w:rPr>
          <w:rFonts w:ascii="Times New Roman" w:hAnsi="Times New Roman" w:cs="Times New Roman"/>
          <w:sz w:val="24"/>
          <w:szCs w:val="24"/>
        </w:rPr>
      </w:pPr>
      <w:r w:rsidRPr="003100A7">
        <w:rPr>
          <w:rFonts w:ascii="Times New Roman" w:hAnsi="Times New Roman" w:cs="Times New Roman"/>
          <w:sz w:val="24"/>
          <w:szCs w:val="24"/>
        </w:rPr>
        <w:t>Рекомендуемая форма</w:t>
      </w:r>
    </w:p>
    <w:p w:rsidR="003100A7" w:rsidRPr="003100A7" w:rsidRDefault="003100A7" w:rsidP="003100A7">
      <w:pPr>
        <w:spacing w:after="0" w:line="240" w:lineRule="auto"/>
        <w:ind w:left="3402"/>
        <w:jc w:val="right"/>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781"/>
      </w:tblGrid>
      <w:tr w:rsidR="003100A7" w:rsidRPr="003100A7" w:rsidTr="00E17B7E">
        <w:tc>
          <w:tcPr>
            <w:tcW w:w="9781" w:type="dxa"/>
            <w:tcBorders>
              <w:top w:val="nil"/>
              <w:left w:val="nil"/>
              <w:bottom w:val="single" w:sz="4" w:space="0" w:color="auto"/>
              <w:right w:val="nil"/>
            </w:tcBorders>
            <w:shd w:val="clear" w:color="auto" w:fill="auto"/>
          </w:tcPr>
          <w:p w:rsidR="003100A7" w:rsidRPr="003100A7" w:rsidRDefault="003100A7" w:rsidP="003100A7">
            <w:pPr>
              <w:spacing w:after="0" w:line="240" w:lineRule="auto"/>
              <w:jc w:val="center"/>
              <w:rPr>
                <w:rFonts w:ascii="Times New Roman" w:eastAsia="Calibri" w:hAnsi="Times New Roman" w:cs="Times New Roman"/>
                <w:sz w:val="24"/>
                <w:szCs w:val="24"/>
              </w:rPr>
            </w:pPr>
          </w:p>
        </w:tc>
      </w:tr>
    </w:tbl>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100A7" w:rsidRPr="003100A7" w:rsidRDefault="003100A7" w:rsidP="003100A7">
      <w:pPr>
        <w:spacing w:after="0" w:line="240" w:lineRule="auto"/>
        <w:rPr>
          <w:rFonts w:ascii="Times New Roman" w:hAnsi="Times New Roman" w:cs="Times New Roman"/>
          <w:sz w:val="24"/>
          <w:szCs w:val="24"/>
        </w:rPr>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3100A7" w:rsidRPr="003100A7" w:rsidTr="00E17B7E">
        <w:trPr>
          <w:trHeight w:val="794"/>
        </w:trPr>
        <w:tc>
          <w:tcPr>
            <w:tcW w:w="850" w:type="dxa"/>
            <w:shd w:val="clear" w:color="auto" w:fill="auto"/>
            <w:vAlign w:val="center"/>
          </w:tcPr>
          <w:p w:rsidR="003100A7" w:rsidRPr="003100A7" w:rsidRDefault="003100A7" w:rsidP="003100A7">
            <w:pPr>
              <w:spacing w:after="0" w:line="240" w:lineRule="auto"/>
              <w:rPr>
                <w:rFonts w:ascii="Times New Roman" w:eastAsia="Calibri" w:hAnsi="Times New Roman" w:cs="Times New Roman"/>
                <w:sz w:val="24"/>
                <w:szCs w:val="24"/>
              </w:rPr>
            </w:pPr>
            <w:r w:rsidRPr="003100A7">
              <w:rPr>
                <w:rFonts w:ascii="Times New Roman" w:eastAsia="Calibri" w:hAnsi="Times New Roman" w:cs="Times New Roman"/>
                <w:sz w:val="24"/>
                <w:szCs w:val="24"/>
              </w:rPr>
              <w:t>Кому</w:t>
            </w:r>
          </w:p>
        </w:tc>
        <w:tc>
          <w:tcPr>
            <w:tcW w:w="5784" w:type="dxa"/>
            <w:gridSpan w:val="2"/>
            <w:tcBorders>
              <w:bottom w:val="single" w:sz="4" w:space="0" w:color="auto"/>
            </w:tcBorders>
            <w:shd w:val="clear" w:color="auto" w:fill="auto"/>
            <w:vAlign w:val="center"/>
          </w:tcPr>
          <w:p w:rsidR="003100A7" w:rsidRPr="003100A7" w:rsidRDefault="003100A7" w:rsidP="003100A7">
            <w:pPr>
              <w:spacing w:after="0" w:line="240" w:lineRule="auto"/>
              <w:jc w:val="both"/>
              <w:rPr>
                <w:rFonts w:ascii="Times New Roman" w:eastAsia="Calibri" w:hAnsi="Times New Roman" w:cs="Times New Roman"/>
                <w:sz w:val="24"/>
                <w:szCs w:val="24"/>
              </w:rPr>
            </w:pPr>
          </w:p>
        </w:tc>
      </w:tr>
      <w:tr w:rsidR="003100A7" w:rsidRPr="003100A7" w:rsidTr="00E17B7E">
        <w:trPr>
          <w:trHeight w:val="1109"/>
        </w:trPr>
        <w:tc>
          <w:tcPr>
            <w:tcW w:w="850" w:type="dxa"/>
            <w:shd w:val="clear" w:color="auto" w:fill="auto"/>
            <w:vAlign w:val="center"/>
          </w:tcPr>
          <w:p w:rsidR="003100A7" w:rsidRPr="003100A7" w:rsidRDefault="003100A7" w:rsidP="003100A7">
            <w:pPr>
              <w:spacing w:after="0" w:line="240" w:lineRule="auto"/>
              <w:rPr>
                <w:rFonts w:ascii="Times New Roman" w:eastAsia="Calibri" w:hAnsi="Times New Roman" w:cs="Times New Roman"/>
                <w:sz w:val="24"/>
                <w:szCs w:val="24"/>
              </w:rPr>
            </w:pPr>
          </w:p>
        </w:tc>
        <w:tc>
          <w:tcPr>
            <w:tcW w:w="5784" w:type="dxa"/>
            <w:gridSpan w:val="2"/>
            <w:tcBorders>
              <w:top w:val="single" w:sz="4" w:space="0" w:color="auto"/>
            </w:tcBorders>
            <w:shd w:val="clear" w:color="auto" w:fill="auto"/>
            <w:vAlign w:val="center"/>
          </w:tcPr>
          <w:p w:rsidR="003100A7" w:rsidRPr="003100A7" w:rsidRDefault="003100A7" w:rsidP="003100A7">
            <w:pPr>
              <w:spacing w:after="0" w:line="240" w:lineRule="auto"/>
              <w:jc w:val="center"/>
              <w:rPr>
                <w:rFonts w:ascii="Times New Roman" w:eastAsia="Calibri" w:hAnsi="Times New Roman" w:cs="Times New Roman"/>
                <w:i/>
                <w:sz w:val="24"/>
                <w:szCs w:val="24"/>
              </w:rPr>
            </w:pPr>
            <w:r w:rsidRPr="003100A7">
              <w:rPr>
                <w:rFonts w:ascii="Times New Roman" w:eastAsia="Calibri" w:hAnsi="Times New Roman" w:cs="Times New Roman"/>
                <w:i/>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
        </w:tc>
      </w:tr>
      <w:tr w:rsidR="003100A7" w:rsidRPr="003100A7" w:rsidTr="00E17B7E">
        <w:trPr>
          <w:trHeight w:val="510"/>
        </w:trPr>
        <w:tc>
          <w:tcPr>
            <w:tcW w:w="2130" w:type="dxa"/>
            <w:gridSpan w:val="2"/>
            <w:shd w:val="clear" w:color="auto" w:fill="auto"/>
            <w:vAlign w:val="bottom"/>
          </w:tcPr>
          <w:p w:rsidR="003100A7" w:rsidRPr="003100A7" w:rsidRDefault="003100A7" w:rsidP="003100A7">
            <w:pPr>
              <w:spacing w:after="0" w:line="240" w:lineRule="auto"/>
              <w:rPr>
                <w:rFonts w:ascii="Times New Roman" w:eastAsia="Calibri" w:hAnsi="Times New Roman" w:cs="Times New Roman"/>
                <w:sz w:val="24"/>
                <w:szCs w:val="24"/>
                <w:lang w:val="en-US"/>
              </w:rPr>
            </w:pPr>
            <w:r w:rsidRPr="003100A7">
              <w:rPr>
                <w:rFonts w:ascii="Times New Roman" w:eastAsia="Calibri" w:hAnsi="Times New Roman" w:cs="Times New Roman"/>
                <w:sz w:val="24"/>
                <w:szCs w:val="24"/>
              </w:rPr>
              <w:t>Почтовый адрес</w:t>
            </w:r>
          </w:p>
        </w:tc>
        <w:tc>
          <w:tcPr>
            <w:tcW w:w="4504" w:type="dxa"/>
            <w:tcBorders>
              <w:bottom w:val="single" w:sz="4" w:space="0" w:color="auto"/>
            </w:tcBorders>
            <w:shd w:val="clear" w:color="auto" w:fill="auto"/>
            <w:vAlign w:val="center"/>
          </w:tcPr>
          <w:p w:rsidR="003100A7" w:rsidRPr="003100A7" w:rsidRDefault="003100A7" w:rsidP="003100A7">
            <w:pPr>
              <w:spacing w:after="0" w:line="240" w:lineRule="auto"/>
              <w:jc w:val="both"/>
              <w:rPr>
                <w:rFonts w:ascii="Times New Roman" w:eastAsia="Calibri" w:hAnsi="Times New Roman" w:cs="Times New Roman"/>
                <w:sz w:val="24"/>
                <w:szCs w:val="24"/>
              </w:rPr>
            </w:pPr>
          </w:p>
        </w:tc>
      </w:tr>
      <w:tr w:rsidR="003100A7" w:rsidRPr="003100A7" w:rsidTr="00E17B7E">
        <w:trPr>
          <w:trHeight w:val="131"/>
        </w:trPr>
        <w:tc>
          <w:tcPr>
            <w:tcW w:w="2130" w:type="dxa"/>
            <w:gridSpan w:val="2"/>
            <w:shd w:val="clear" w:color="auto" w:fill="auto"/>
            <w:vAlign w:val="bottom"/>
          </w:tcPr>
          <w:p w:rsidR="003100A7" w:rsidRPr="003100A7" w:rsidRDefault="003100A7" w:rsidP="003100A7">
            <w:pPr>
              <w:spacing w:after="0" w:line="240" w:lineRule="auto"/>
              <w:rPr>
                <w:rFonts w:ascii="Times New Roman" w:eastAsia="Calibri" w:hAnsi="Times New Roman" w:cs="Times New Roman"/>
                <w:sz w:val="24"/>
                <w:szCs w:val="24"/>
              </w:rPr>
            </w:pPr>
          </w:p>
        </w:tc>
        <w:tc>
          <w:tcPr>
            <w:tcW w:w="4504" w:type="dxa"/>
            <w:tcBorders>
              <w:top w:val="single" w:sz="4" w:space="0" w:color="auto"/>
            </w:tcBorders>
            <w:shd w:val="clear" w:color="auto" w:fill="auto"/>
            <w:vAlign w:val="center"/>
          </w:tcPr>
          <w:p w:rsidR="003100A7" w:rsidRPr="003100A7" w:rsidRDefault="003100A7" w:rsidP="003100A7">
            <w:pPr>
              <w:spacing w:after="0" w:line="240" w:lineRule="auto"/>
              <w:jc w:val="center"/>
              <w:rPr>
                <w:rFonts w:ascii="Times New Roman" w:eastAsia="Calibri" w:hAnsi="Times New Roman" w:cs="Times New Roman"/>
                <w:i/>
                <w:sz w:val="24"/>
                <w:szCs w:val="24"/>
              </w:rPr>
            </w:pPr>
            <w:r w:rsidRPr="003100A7">
              <w:rPr>
                <w:rFonts w:ascii="Times New Roman" w:eastAsia="Calibri" w:hAnsi="Times New Roman" w:cs="Times New Roman"/>
                <w:i/>
                <w:sz w:val="24"/>
                <w:szCs w:val="24"/>
              </w:rPr>
              <w:t>(почтовый индекс и адрес застройщика)</w:t>
            </w:r>
          </w:p>
        </w:tc>
      </w:tr>
      <w:tr w:rsidR="003100A7" w:rsidRPr="003100A7" w:rsidTr="00E17B7E">
        <w:trPr>
          <w:trHeight w:val="534"/>
        </w:trPr>
        <w:tc>
          <w:tcPr>
            <w:tcW w:w="2130" w:type="dxa"/>
            <w:gridSpan w:val="2"/>
            <w:shd w:val="clear" w:color="auto" w:fill="auto"/>
            <w:vAlign w:val="bottom"/>
          </w:tcPr>
          <w:p w:rsidR="003100A7" w:rsidRPr="003100A7" w:rsidRDefault="003100A7" w:rsidP="003100A7">
            <w:pPr>
              <w:spacing w:after="0" w:line="240" w:lineRule="auto"/>
              <w:rPr>
                <w:rFonts w:ascii="Times New Roman" w:eastAsia="Calibri" w:hAnsi="Times New Roman" w:cs="Times New Roman"/>
                <w:sz w:val="24"/>
                <w:szCs w:val="24"/>
              </w:rPr>
            </w:pPr>
            <w:r w:rsidRPr="003100A7">
              <w:rPr>
                <w:rFonts w:ascii="Times New Roman" w:eastAsia="Calibri" w:hAnsi="Times New Roman" w:cs="Times New Roman"/>
                <w:sz w:val="24"/>
                <w:szCs w:val="24"/>
              </w:rPr>
              <w:t>Представитель</w:t>
            </w:r>
          </w:p>
        </w:tc>
        <w:tc>
          <w:tcPr>
            <w:tcW w:w="4504" w:type="dxa"/>
            <w:tcBorders>
              <w:bottom w:val="single" w:sz="4" w:space="0" w:color="auto"/>
            </w:tcBorders>
            <w:shd w:val="clear" w:color="auto" w:fill="auto"/>
            <w:vAlign w:val="center"/>
          </w:tcPr>
          <w:p w:rsidR="003100A7" w:rsidRPr="003100A7" w:rsidRDefault="003100A7" w:rsidP="003100A7">
            <w:pPr>
              <w:spacing w:after="0" w:line="240" w:lineRule="auto"/>
              <w:jc w:val="both"/>
              <w:rPr>
                <w:rFonts w:ascii="Times New Roman" w:eastAsia="Calibri" w:hAnsi="Times New Roman" w:cs="Times New Roman"/>
                <w:sz w:val="24"/>
                <w:szCs w:val="24"/>
                <w:lang w:val="en-US"/>
              </w:rPr>
            </w:pPr>
          </w:p>
        </w:tc>
      </w:tr>
      <w:tr w:rsidR="003100A7" w:rsidRPr="003100A7" w:rsidTr="00E17B7E">
        <w:trPr>
          <w:trHeight w:val="1055"/>
        </w:trPr>
        <w:tc>
          <w:tcPr>
            <w:tcW w:w="2130" w:type="dxa"/>
            <w:gridSpan w:val="2"/>
            <w:shd w:val="clear" w:color="auto" w:fill="auto"/>
            <w:vAlign w:val="bottom"/>
          </w:tcPr>
          <w:p w:rsidR="003100A7" w:rsidRPr="003100A7" w:rsidRDefault="003100A7" w:rsidP="003100A7">
            <w:pPr>
              <w:spacing w:after="0" w:line="240" w:lineRule="auto"/>
              <w:rPr>
                <w:rFonts w:ascii="Times New Roman" w:eastAsia="Calibri" w:hAnsi="Times New Roman" w:cs="Times New Roman"/>
                <w:sz w:val="24"/>
                <w:szCs w:val="24"/>
              </w:rPr>
            </w:pPr>
          </w:p>
        </w:tc>
        <w:tc>
          <w:tcPr>
            <w:tcW w:w="4504" w:type="dxa"/>
            <w:tcBorders>
              <w:top w:val="single" w:sz="4" w:space="0" w:color="auto"/>
            </w:tcBorders>
            <w:shd w:val="clear" w:color="auto" w:fill="auto"/>
            <w:vAlign w:val="center"/>
          </w:tcPr>
          <w:p w:rsidR="003100A7" w:rsidRPr="003100A7" w:rsidRDefault="003100A7" w:rsidP="003100A7">
            <w:pPr>
              <w:spacing w:after="0" w:line="240" w:lineRule="auto"/>
              <w:jc w:val="center"/>
              <w:rPr>
                <w:rFonts w:ascii="Times New Roman" w:eastAsia="Calibri" w:hAnsi="Times New Roman" w:cs="Times New Roman"/>
                <w:i/>
                <w:sz w:val="24"/>
                <w:szCs w:val="24"/>
              </w:rPr>
            </w:pPr>
            <w:r w:rsidRPr="003100A7">
              <w:rPr>
                <w:rFonts w:ascii="Times New Roman" w:eastAsia="Calibri" w:hAnsi="Times New Roman" w:cs="Times New Roman"/>
                <w:i/>
                <w:sz w:val="24"/>
                <w:szCs w:val="24"/>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3100A7" w:rsidRPr="003100A7" w:rsidTr="00E17B7E">
        <w:trPr>
          <w:trHeight w:val="1037"/>
        </w:trPr>
        <w:tc>
          <w:tcPr>
            <w:tcW w:w="2130" w:type="dxa"/>
            <w:gridSpan w:val="2"/>
            <w:shd w:val="clear" w:color="auto" w:fill="auto"/>
            <w:vAlign w:val="bottom"/>
          </w:tcPr>
          <w:p w:rsidR="003100A7" w:rsidRPr="003100A7" w:rsidRDefault="003100A7" w:rsidP="003100A7">
            <w:pPr>
              <w:spacing w:after="0" w:line="240" w:lineRule="auto"/>
              <w:rPr>
                <w:rFonts w:ascii="Times New Roman" w:eastAsia="Calibri" w:hAnsi="Times New Roman" w:cs="Times New Roman"/>
                <w:sz w:val="24"/>
                <w:szCs w:val="24"/>
              </w:rPr>
            </w:pPr>
            <w:r w:rsidRPr="003100A7">
              <w:rPr>
                <w:rFonts w:ascii="Times New Roman" w:eastAsia="Calibri" w:hAnsi="Times New Roman" w:cs="Times New Roman"/>
                <w:sz w:val="24"/>
                <w:szCs w:val="24"/>
              </w:rPr>
              <w:t>Контактные данные представителя</w:t>
            </w:r>
          </w:p>
        </w:tc>
        <w:tc>
          <w:tcPr>
            <w:tcW w:w="4504" w:type="dxa"/>
            <w:tcBorders>
              <w:bottom w:val="single" w:sz="4" w:space="0" w:color="auto"/>
            </w:tcBorders>
            <w:shd w:val="clear" w:color="auto" w:fill="auto"/>
            <w:vAlign w:val="center"/>
          </w:tcPr>
          <w:p w:rsidR="003100A7" w:rsidRPr="003100A7" w:rsidRDefault="003100A7" w:rsidP="003100A7">
            <w:pPr>
              <w:spacing w:after="0" w:line="240" w:lineRule="auto"/>
              <w:jc w:val="both"/>
              <w:rPr>
                <w:rFonts w:ascii="Times New Roman" w:eastAsia="Calibri" w:hAnsi="Times New Roman" w:cs="Times New Roman"/>
                <w:sz w:val="24"/>
                <w:szCs w:val="24"/>
              </w:rPr>
            </w:pPr>
          </w:p>
        </w:tc>
      </w:tr>
      <w:tr w:rsidR="003100A7" w:rsidRPr="003100A7" w:rsidTr="00E17B7E">
        <w:trPr>
          <w:trHeight w:val="203"/>
        </w:trPr>
        <w:tc>
          <w:tcPr>
            <w:tcW w:w="2130" w:type="dxa"/>
            <w:gridSpan w:val="2"/>
            <w:shd w:val="clear" w:color="auto" w:fill="auto"/>
            <w:vAlign w:val="bottom"/>
          </w:tcPr>
          <w:p w:rsidR="003100A7" w:rsidRPr="003100A7" w:rsidRDefault="003100A7" w:rsidP="003100A7">
            <w:pPr>
              <w:spacing w:after="0" w:line="240" w:lineRule="auto"/>
              <w:rPr>
                <w:rFonts w:ascii="Times New Roman" w:eastAsia="Calibri" w:hAnsi="Times New Roman" w:cs="Times New Roman"/>
                <w:sz w:val="24"/>
                <w:szCs w:val="24"/>
              </w:rPr>
            </w:pPr>
          </w:p>
        </w:tc>
        <w:tc>
          <w:tcPr>
            <w:tcW w:w="4504" w:type="dxa"/>
            <w:tcBorders>
              <w:top w:val="single" w:sz="4" w:space="0" w:color="auto"/>
            </w:tcBorders>
            <w:shd w:val="clear" w:color="auto" w:fill="auto"/>
            <w:vAlign w:val="center"/>
          </w:tcPr>
          <w:p w:rsidR="003100A7" w:rsidRPr="003100A7" w:rsidRDefault="003100A7" w:rsidP="003100A7">
            <w:pPr>
              <w:spacing w:after="0" w:line="240" w:lineRule="auto"/>
              <w:jc w:val="center"/>
              <w:rPr>
                <w:rFonts w:ascii="Times New Roman" w:eastAsia="Calibri" w:hAnsi="Times New Roman" w:cs="Times New Roman"/>
                <w:i/>
                <w:sz w:val="24"/>
                <w:szCs w:val="24"/>
              </w:rPr>
            </w:pPr>
            <w:r w:rsidRPr="003100A7">
              <w:rPr>
                <w:rFonts w:ascii="Times New Roman" w:eastAsia="Calibri" w:hAnsi="Times New Roman" w:cs="Times New Roman"/>
                <w:i/>
                <w:sz w:val="24"/>
                <w:szCs w:val="24"/>
              </w:rPr>
              <w:t>(телефон, адрес электронной почты)</w:t>
            </w: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tabs>
          <w:tab w:val="left" w:pos="851"/>
        </w:tabs>
        <w:spacing w:after="0" w:line="240" w:lineRule="auto"/>
        <w:jc w:val="center"/>
        <w:rPr>
          <w:rFonts w:ascii="Times New Roman" w:hAnsi="Times New Roman" w:cs="Times New Roman"/>
          <w:sz w:val="24"/>
          <w:szCs w:val="24"/>
        </w:rPr>
      </w:pPr>
      <w:r w:rsidRPr="003100A7">
        <w:rPr>
          <w:rFonts w:ascii="Times New Roman" w:hAnsi="Times New Roman" w:cs="Times New Roman"/>
          <w:b/>
          <w:sz w:val="24"/>
          <w:szCs w:val="24"/>
        </w:rPr>
        <w:t>РЕШЕНИЕ</w:t>
      </w:r>
      <w:r w:rsidRPr="003100A7">
        <w:rPr>
          <w:rFonts w:ascii="Times New Roman" w:hAnsi="Times New Roman" w:cs="Times New Roman"/>
          <w:sz w:val="24"/>
          <w:szCs w:val="24"/>
        </w:rPr>
        <w:br/>
        <w:t>о возврате документов без рассмотрения</w:t>
      </w:r>
    </w:p>
    <w:p w:rsidR="003100A7" w:rsidRPr="003100A7" w:rsidRDefault="003100A7" w:rsidP="003100A7">
      <w:pPr>
        <w:tabs>
          <w:tab w:val="left" w:pos="851"/>
        </w:tabs>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u w:val="single"/>
        </w:rPr>
        <w:t>___________________________________________</w:t>
      </w:r>
    </w:p>
    <w:p w:rsidR="003100A7" w:rsidRPr="003100A7" w:rsidRDefault="003100A7" w:rsidP="003100A7">
      <w:pPr>
        <w:tabs>
          <w:tab w:val="left" w:pos="851"/>
        </w:tabs>
        <w:spacing w:after="0" w:line="240" w:lineRule="auto"/>
        <w:jc w:val="center"/>
        <w:rPr>
          <w:rFonts w:ascii="Times New Roman" w:hAnsi="Times New Roman" w:cs="Times New Roman"/>
          <w:i/>
          <w:sz w:val="24"/>
          <w:szCs w:val="24"/>
        </w:rPr>
      </w:pPr>
      <w:r w:rsidRPr="003100A7">
        <w:rPr>
          <w:rFonts w:ascii="Times New Roman" w:hAnsi="Times New Roman" w:cs="Times New Roman"/>
          <w:i/>
          <w:sz w:val="24"/>
          <w:szCs w:val="24"/>
        </w:rPr>
        <w:t>(номер и дата решения)</w:t>
      </w:r>
    </w:p>
    <w:p w:rsidR="003100A7" w:rsidRPr="003100A7" w:rsidRDefault="003100A7" w:rsidP="003100A7">
      <w:pPr>
        <w:tabs>
          <w:tab w:val="left" w:pos="851"/>
        </w:tabs>
        <w:spacing w:after="0" w:line="240" w:lineRule="auto"/>
        <w:jc w:val="center"/>
        <w:rPr>
          <w:rFonts w:ascii="Times New Roman" w:hAnsi="Times New Roman" w:cs="Times New Roman"/>
          <w:sz w:val="24"/>
          <w:szCs w:val="24"/>
        </w:rPr>
      </w:pPr>
    </w:p>
    <w:p w:rsidR="003100A7" w:rsidRPr="003100A7" w:rsidRDefault="003100A7" w:rsidP="003100A7">
      <w:pPr>
        <w:pStyle w:val="a5"/>
        <w:spacing w:before="0" w:beforeAutospacing="0" w:after="0" w:afterAutospacing="0"/>
        <w:ind w:firstLine="567"/>
        <w:jc w:val="both"/>
      </w:pPr>
      <w:r w:rsidRPr="003100A7">
        <w:lastRenderedPageBreak/>
        <w:t xml:space="preserve">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 </w:t>
      </w:r>
    </w:p>
    <w:p w:rsidR="003100A7" w:rsidRPr="003100A7" w:rsidRDefault="003100A7" w:rsidP="003100A7">
      <w:pPr>
        <w:pStyle w:val="a5"/>
        <w:spacing w:before="0" w:beforeAutospacing="0" w:after="0" w:afterAutospacing="0"/>
        <w:ind w:left="5387" w:firstLine="567"/>
        <w:jc w:val="both"/>
      </w:pPr>
      <w:r w:rsidRPr="003100A7">
        <w:rPr>
          <w:i/>
        </w:rPr>
        <w:t>(входящие дата и номер)</w:t>
      </w:r>
    </w:p>
    <w:p w:rsidR="003100A7" w:rsidRPr="003100A7" w:rsidRDefault="003100A7" w:rsidP="003100A7">
      <w:pPr>
        <w:pStyle w:val="a5"/>
        <w:spacing w:before="0" w:beforeAutospacing="0" w:after="0" w:afterAutospacing="0"/>
        <w:jc w:val="both"/>
      </w:pPr>
      <w:r w:rsidRPr="003100A7">
        <w:t xml:space="preserve">основаниям </w:t>
      </w:r>
      <w:r w:rsidRPr="003100A7">
        <w:rPr>
          <w:i/>
        </w:rPr>
        <w:t>(указываются соответствующие основания)</w:t>
      </w:r>
      <w:r w:rsidRPr="003100A7">
        <w:t>:</w:t>
      </w:r>
    </w:p>
    <w:p w:rsidR="003100A7" w:rsidRPr="003100A7" w:rsidRDefault="003100A7" w:rsidP="00825B61">
      <w:pPr>
        <w:pStyle w:val="a5"/>
        <w:numPr>
          <w:ilvl w:val="0"/>
          <w:numId w:val="10"/>
        </w:numPr>
        <w:spacing w:before="0" w:beforeAutospacing="0" w:after="0" w:afterAutospacing="0"/>
        <w:ind w:left="0" w:firstLine="567"/>
        <w:jc w:val="both"/>
      </w:pPr>
      <w:r w:rsidRPr="003100A7">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3100A7" w:rsidRPr="003100A7" w:rsidRDefault="003100A7" w:rsidP="00825B61">
      <w:pPr>
        <w:pStyle w:val="a5"/>
        <w:numPr>
          <w:ilvl w:val="0"/>
          <w:numId w:val="10"/>
        </w:numPr>
        <w:spacing w:before="0" w:beforeAutospacing="0" w:after="0" w:afterAutospacing="0"/>
        <w:ind w:left="0" w:firstLine="567"/>
        <w:jc w:val="both"/>
      </w:pPr>
      <w:r w:rsidRPr="003100A7">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3100A7" w:rsidRPr="003100A7" w:rsidRDefault="003100A7" w:rsidP="00825B61">
      <w:pPr>
        <w:pStyle w:val="a5"/>
        <w:numPr>
          <w:ilvl w:val="0"/>
          <w:numId w:val="10"/>
        </w:numPr>
        <w:spacing w:before="0" w:beforeAutospacing="0" w:after="0" w:afterAutospacing="0"/>
        <w:ind w:left="0" w:firstLine="567"/>
        <w:jc w:val="both"/>
      </w:pPr>
      <w:r w:rsidRPr="003100A7">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100A7" w:rsidRPr="003100A7" w:rsidRDefault="003100A7" w:rsidP="00825B61">
      <w:pPr>
        <w:pStyle w:val="a5"/>
        <w:numPr>
          <w:ilvl w:val="0"/>
          <w:numId w:val="10"/>
        </w:numPr>
        <w:spacing w:before="0" w:beforeAutospacing="0" w:after="0" w:afterAutospacing="0"/>
        <w:ind w:left="0" w:firstLine="567"/>
        <w:jc w:val="both"/>
      </w:pPr>
      <w:r w:rsidRPr="003100A7">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3100A7">
        <w:rPr>
          <w:vertAlign w:val="superscript"/>
        </w:rPr>
        <w:t>1</w:t>
      </w:r>
      <w:r w:rsidRPr="003100A7">
        <w:t xml:space="preserve"> Градостроительного кодекса Российской Федерации).</w:t>
      </w:r>
    </w:p>
    <w:p w:rsidR="003100A7" w:rsidRPr="003100A7" w:rsidRDefault="003100A7" w:rsidP="003100A7">
      <w:pPr>
        <w:spacing w:after="0" w:line="240" w:lineRule="auto"/>
        <w:ind w:firstLine="567"/>
        <w:jc w:val="both"/>
        <w:rPr>
          <w:rFonts w:ascii="Times New Roman" w:hAnsi="Times New Roman" w:cs="Times New Roman"/>
          <w:sz w:val="24"/>
          <w:szCs w:val="24"/>
        </w:rPr>
      </w:pPr>
      <w:r w:rsidRPr="003100A7">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100A7" w:rsidRPr="003100A7" w:rsidRDefault="003100A7" w:rsidP="003100A7">
      <w:pPr>
        <w:spacing w:after="0" w:line="240" w:lineRule="auto"/>
        <w:ind w:firstLine="567"/>
        <w:jc w:val="both"/>
        <w:rPr>
          <w:rFonts w:ascii="Times New Roman" w:hAnsi="Times New Roman" w:cs="Times New Roman"/>
          <w:sz w:val="24"/>
          <w:szCs w:val="24"/>
        </w:rPr>
      </w:pPr>
      <w:r w:rsidRPr="003100A7">
        <w:rPr>
          <w:rFonts w:ascii="Times New Roman" w:hAnsi="Times New Roman" w:cs="Times New Roman"/>
          <w:sz w:val="24"/>
          <w:szCs w:val="24"/>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3100A7" w:rsidRPr="003100A7" w:rsidRDefault="003100A7" w:rsidP="003100A7">
      <w:pPr>
        <w:spacing w:after="0" w:line="240" w:lineRule="auto"/>
        <w:ind w:firstLine="567"/>
        <w:jc w:val="both"/>
        <w:rPr>
          <w:rFonts w:ascii="Times New Roman" w:hAnsi="Times New Roman" w:cs="Times New Roman"/>
          <w:sz w:val="24"/>
          <w:szCs w:val="24"/>
        </w:rPr>
      </w:pPr>
      <w:r w:rsidRPr="003100A7">
        <w:rPr>
          <w:rFonts w:ascii="Times New Roman" w:hAnsi="Times New Roman" w:cs="Times New Roman"/>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3100A7" w:rsidRPr="003100A7" w:rsidTr="00E17B7E">
        <w:tc>
          <w:tcPr>
            <w:tcW w:w="3119"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94"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3119"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1957"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(подпись)</w:t>
            </w:r>
          </w:p>
        </w:tc>
        <w:tc>
          <w:tcPr>
            <w:tcW w:w="594"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3205" w:type="dxa"/>
            <w:tcBorders>
              <w:top w:val="nil"/>
              <w:left w:val="nil"/>
              <w:bottom w:val="nil"/>
              <w:right w:val="nil"/>
            </w:tcBorders>
          </w:tcPr>
          <w:p w:rsidR="003100A7" w:rsidRPr="00B643BE" w:rsidRDefault="003100A7" w:rsidP="00B643BE">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(фамилия, имя, отчество</w:t>
            </w:r>
            <w:r w:rsidR="00B643BE">
              <w:rPr>
                <w:rFonts w:ascii="Times New Roman" w:hAnsi="Times New Roman" w:cs="Times New Roman"/>
                <w:sz w:val="24"/>
                <w:szCs w:val="24"/>
                <w:vertAlign w:val="superscript"/>
              </w:rPr>
              <w:t xml:space="preserve"> </w:t>
            </w:r>
            <w:r w:rsidRPr="00B643BE">
              <w:rPr>
                <w:rFonts w:ascii="Times New Roman" w:hAnsi="Times New Roman" w:cs="Times New Roman"/>
                <w:sz w:val="24"/>
                <w:szCs w:val="24"/>
                <w:vertAlign w:val="superscript"/>
              </w:rPr>
              <w:t>(при наличии)</w:t>
            </w: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Default="003100A7" w:rsidP="003100A7">
      <w:pPr>
        <w:spacing w:after="0" w:line="240" w:lineRule="auto"/>
        <w:jc w:val="both"/>
        <w:rPr>
          <w:rFonts w:ascii="Times New Roman" w:hAnsi="Times New Roman" w:cs="Times New Roman"/>
          <w:sz w:val="24"/>
          <w:szCs w:val="24"/>
        </w:rPr>
      </w:pPr>
      <w:r w:rsidRPr="003100A7">
        <w:rPr>
          <w:rFonts w:ascii="Times New Roman" w:hAnsi="Times New Roman" w:cs="Times New Roman"/>
          <w:sz w:val="24"/>
          <w:szCs w:val="24"/>
        </w:rPr>
        <w:t>Дата</w:t>
      </w: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Default="00E06E1C" w:rsidP="003100A7">
      <w:pPr>
        <w:spacing w:after="0" w:line="240" w:lineRule="auto"/>
        <w:jc w:val="both"/>
        <w:rPr>
          <w:rFonts w:ascii="Times New Roman" w:hAnsi="Times New Roman" w:cs="Times New Roman"/>
          <w:sz w:val="24"/>
          <w:szCs w:val="24"/>
        </w:rPr>
      </w:pPr>
    </w:p>
    <w:p w:rsidR="00E06E1C" w:rsidRPr="003100A7" w:rsidRDefault="00E06E1C" w:rsidP="003100A7">
      <w:pPr>
        <w:spacing w:after="0" w:line="240" w:lineRule="auto"/>
        <w:jc w:val="both"/>
        <w:rPr>
          <w:rFonts w:ascii="Times New Roman" w:hAnsi="Times New Roman" w:cs="Times New Roman"/>
          <w:sz w:val="24"/>
          <w:szCs w:val="24"/>
        </w:rPr>
      </w:pPr>
    </w:p>
    <w:p w:rsidR="003100A7" w:rsidRPr="003100A7" w:rsidRDefault="003100A7" w:rsidP="003100A7">
      <w:pPr>
        <w:spacing w:after="0" w:line="240" w:lineRule="auto"/>
        <w:jc w:val="both"/>
        <w:rPr>
          <w:rFonts w:ascii="Times New Roman" w:hAnsi="Times New Roman" w:cs="Times New Roman"/>
          <w:sz w:val="24"/>
          <w:szCs w:val="24"/>
        </w:rPr>
      </w:pPr>
    </w:p>
    <w:p w:rsidR="003100A7" w:rsidRPr="003100A7" w:rsidRDefault="003100A7" w:rsidP="003100A7">
      <w:pPr>
        <w:spacing w:after="0" w:line="240" w:lineRule="auto"/>
        <w:jc w:val="both"/>
        <w:rPr>
          <w:rFonts w:ascii="Times New Roman" w:hAnsi="Times New Roman" w:cs="Times New Roman"/>
          <w:sz w:val="24"/>
          <w:szCs w:val="24"/>
        </w:rPr>
      </w:pPr>
      <w:r w:rsidRPr="003100A7">
        <w:rPr>
          <w:rFonts w:ascii="Times New Roman" w:hAnsi="Times New Roman" w:cs="Times New Roman"/>
          <w:sz w:val="24"/>
          <w:szCs w:val="24"/>
        </w:rPr>
        <w:t>*Сведения об ИНН в отношении иностранного юридического лица не указываются.</w:t>
      </w:r>
    </w:p>
    <w:p w:rsidR="003100A7" w:rsidRPr="003100A7" w:rsidRDefault="003100A7" w:rsidP="003100A7">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sz w:val="24"/>
          <w:szCs w:val="24"/>
        </w:rPr>
        <w:br w:type="page"/>
      </w:r>
      <w:r w:rsidRPr="003100A7">
        <w:rPr>
          <w:rFonts w:ascii="Times New Roman" w:hAnsi="Times New Roman" w:cs="Times New Roman"/>
          <w:bCs/>
          <w:sz w:val="24"/>
          <w:szCs w:val="24"/>
        </w:rPr>
        <w:lastRenderedPageBreak/>
        <w:t>Приложение № 4</w:t>
      </w:r>
    </w:p>
    <w:p w:rsidR="00E06E1C" w:rsidRPr="003100A7" w:rsidRDefault="00E06E1C" w:rsidP="00E06E1C">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E06E1C" w:rsidRPr="0063168E" w:rsidRDefault="00E06E1C" w:rsidP="00E06E1C">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3100A7" w:rsidRPr="003100A7" w:rsidRDefault="003100A7" w:rsidP="003100A7">
      <w:pPr>
        <w:spacing w:after="0" w:line="240" w:lineRule="auto"/>
        <w:ind w:left="3261"/>
        <w:jc w:val="center"/>
        <w:rPr>
          <w:rFonts w:ascii="Times New Roman" w:hAnsi="Times New Roman" w:cs="Times New Roman"/>
          <w:sz w:val="24"/>
          <w:szCs w:val="24"/>
        </w:rPr>
      </w:pPr>
    </w:p>
    <w:p w:rsidR="003100A7" w:rsidRPr="003100A7" w:rsidRDefault="003100A7" w:rsidP="003100A7">
      <w:pPr>
        <w:spacing w:after="0" w:line="240" w:lineRule="auto"/>
        <w:ind w:left="3261"/>
        <w:jc w:val="center"/>
        <w:rPr>
          <w:rFonts w:ascii="Times New Roman" w:hAnsi="Times New Roman" w:cs="Times New Roman"/>
          <w:sz w:val="24"/>
          <w:szCs w:val="24"/>
        </w:rPr>
      </w:pPr>
    </w:p>
    <w:p w:rsidR="003100A7" w:rsidRPr="003100A7" w:rsidRDefault="003100A7" w:rsidP="003100A7">
      <w:pPr>
        <w:spacing w:after="0" w:line="240" w:lineRule="auto"/>
        <w:ind w:left="3261"/>
        <w:jc w:val="right"/>
        <w:rPr>
          <w:rFonts w:ascii="Times New Roman" w:hAnsi="Times New Roman" w:cs="Times New Roman"/>
          <w:sz w:val="24"/>
          <w:szCs w:val="24"/>
        </w:rPr>
      </w:pPr>
      <w:r w:rsidRPr="003100A7">
        <w:rPr>
          <w:rFonts w:ascii="Times New Roman" w:hAnsi="Times New Roman" w:cs="Times New Roman"/>
          <w:sz w:val="24"/>
          <w:szCs w:val="24"/>
        </w:rPr>
        <w:t>Рекомендуемая форма</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З А Я В Л Е Н И Е</w:t>
      </w:r>
    </w:p>
    <w:p w:rsidR="00E06E1C" w:rsidRDefault="00E06E1C" w:rsidP="003100A7">
      <w:pPr>
        <w:spacing w:after="0" w:line="240" w:lineRule="auto"/>
        <w:jc w:val="center"/>
        <w:rPr>
          <w:rFonts w:ascii="Times New Roman" w:hAnsi="Times New Roman" w:cs="Times New Roman"/>
          <w:b/>
          <w:bCs/>
          <w:sz w:val="24"/>
          <w:szCs w:val="24"/>
        </w:rPr>
      </w:pPr>
    </w:p>
    <w:p w:rsidR="003100A7" w:rsidRPr="003100A7" w:rsidRDefault="003100A7" w:rsidP="003100A7">
      <w:pPr>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о выдаче дубликата</w:t>
      </w: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3100A7" w:rsidRPr="003100A7" w:rsidRDefault="003100A7" w:rsidP="003100A7">
      <w:pPr>
        <w:spacing w:after="0" w:line="240" w:lineRule="auto"/>
        <w:jc w:val="center"/>
        <w:rPr>
          <w:rFonts w:ascii="Times New Roman" w:hAnsi="Times New Roman" w:cs="Times New Roman"/>
          <w:b/>
          <w:bCs/>
          <w:sz w:val="24"/>
          <w:szCs w:val="24"/>
        </w:rPr>
      </w:pPr>
      <w:r w:rsidRPr="003100A7">
        <w:rPr>
          <w:rFonts w:ascii="Times New Roman" w:hAnsi="Times New Roman" w:cs="Times New Roman"/>
          <w:b/>
          <w:sz w:val="24"/>
          <w:szCs w:val="24"/>
        </w:rPr>
        <w:t>(далее - уведомление)</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right"/>
        <w:rPr>
          <w:rFonts w:ascii="Times New Roman" w:hAnsi="Times New Roman" w:cs="Times New Roman"/>
          <w:sz w:val="24"/>
          <w:szCs w:val="24"/>
        </w:rPr>
      </w:pPr>
      <w:r w:rsidRPr="003100A7">
        <w:rPr>
          <w:rFonts w:ascii="Times New Roman" w:hAnsi="Times New Roman" w:cs="Times New Roman"/>
          <w:sz w:val="24"/>
          <w:szCs w:val="24"/>
        </w:rPr>
        <w:t>"____" __________ 20___ г.</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r w:rsidRPr="003100A7">
        <w:rPr>
          <w:rFonts w:ascii="Times New Roman" w:hAnsi="Times New Roman" w:cs="Times New Roman"/>
          <w:sz w:val="24"/>
          <w:szCs w:val="24"/>
        </w:rPr>
        <w:t>___________________________________________________________________________________</w:t>
      </w:r>
    </w:p>
    <w:p w:rsidR="003100A7" w:rsidRPr="00B643BE" w:rsidRDefault="003100A7" w:rsidP="003100A7">
      <w:pPr>
        <w:tabs>
          <w:tab w:val="right" w:leader="underscore" w:pos="9071"/>
        </w:tabs>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 Сведения о застройщике</w:t>
      </w:r>
    </w:p>
    <w:p w:rsidR="003100A7" w:rsidRPr="003100A7" w:rsidRDefault="003100A7" w:rsidP="003100A7">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569"/>
        <w:gridCol w:w="3780"/>
      </w:tblGrid>
      <w:tr w:rsidR="003100A7" w:rsidRPr="003100A7" w:rsidTr="00E17B7E">
        <w:tc>
          <w:tcPr>
            <w:tcW w:w="959" w:type="dxa"/>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w:t>
            </w:r>
          </w:p>
        </w:tc>
        <w:tc>
          <w:tcPr>
            <w:tcW w:w="4961" w:type="dxa"/>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367" w:type="dxa"/>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59" w:type="dxa"/>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1.1.1.</w:t>
            </w:r>
          </w:p>
        </w:tc>
        <w:tc>
          <w:tcPr>
            <w:tcW w:w="4961" w:type="dxa"/>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Фамилия, имя, отчество (при наличии)</w:t>
            </w:r>
          </w:p>
        </w:tc>
        <w:tc>
          <w:tcPr>
            <w:tcW w:w="3367" w:type="dxa"/>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59" w:type="dxa"/>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1.1.2.</w:t>
            </w:r>
          </w:p>
        </w:tc>
        <w:tc>
          <w:tcPr>
            <w:tcW w:w="4961" w:type="dxa"/>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59" w:type="dxa"/>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1.1.3.</w:t>
            </w:r>
          </w:p>
        </w:tc>
        <w:tc>
          <w:tcPr>
            <w:tcW w:w="4961" w:type="dxa"/>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59" w:type="dxa"/>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w:t>
            </w:r>
          </w:p>
        </w:tc>
        <w:tc>
          <w:tcPr>
            <w:tcW w:w="4961" w:type="dxa"/>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367" w:type="dxa"/>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59" w:type="dxa"/>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1.2.1.</w:t>
            </w:r>
          </w:p>
        </w:tc>
        <w:tc>
          <w:tcPr>
            <w:tcW w:w="4961" w:type="dxa"/>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Полное наименование</w:t>
            </w:r>
          </w:p>
        </w:tc>
        <w:tc>
          <w:tcPr>
            <w:tcW w:w="3367" w:type="dxa"/>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59" w:type="dxa"/>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1.2.2.</w:t>
            </w:r>
          </w:p>
        </w:tc>
        <w:tc>
          <w:tcPr>
            <w:tcW w:w="4961" w:type="dxa"/>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Основной государственный регистрационный номер</w:t>
            </w:r>
          </w:p>
        </w:tc>
        <w:tc>
          <w:tcPr>
            <w:tcW w:w="3367" w:type="dxa"/>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59" w:type="dxa"/>
            <w:tcBorders>
              <w:bottom w:val="single" w:sz="4" w:space="0" w:color="auto"/>
            </w:tcBorders>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1.2.3.</w:t>
            </w:r>
          </w:p>
        </w:tc>
        <w:tc>
          <w:tcPr>
            <w:tcW w:w="4961" w:type="dxa"/>
            <w:tcBorders>
              <w:bottom w:val="single" w:sz="4" w:space="0" w:color="auto"/>
            </w:tcBorders>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3100A7" w:rsidRPr="003100A7" w:rsidRDefault="003100A7" w:rsidP="003100A7">
            <w:pPr>
              <w:spacing w:after="0" w:line="240" w:lineRule="auto"/>
              <w:rPr>
                <w:rFonts w:ascii="Times New Roman" w:hAnsi="Times New Roman" w:cs="Times New Roman"/>
                <w:sz w:val="24"/>
                <w:szCs w:val="24"/>
              </w:rPr>
            </w:pPr>
          </w:p>
        </w:tc>
      </w:tr>
    </w:tbl>
    <w:p w:rsidR="003100A7" w:rsidRPr="003100A7" w:rsidRDefault="003100A7" w:rsidP="003100A7">
      <w:pPr>
        <w:spacing w:after="0" w:line="240" w:lineRule="auto"/>
        <w:rPr>
          <w:rFonts w:ascii="Times New Roman" w:hAnsi="Times New Roman" w:cs="Times New Roman"/>
          <w:b/>
          <w:sz w:val="24"/>
          <w:szCs w:val="24"/>
        </w:rPr>
      </w:pP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2. Сведения о выданном уведомлении</w:t>
      </w:r>
    </w:p>
    <w:p w:rsidR="003100A7" w:rsidRPr="003100A7" w:rsidRDefault="003100A7" w:rsidP="003100A7">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049"/>
        <w:gridCol w:w="2118"/>
        <w:gridCol w:w="2119"/>
      </w:tblGrid>
      <w:tr w:rsidR="003100A7" w:rsidRPr="003100A7" w:rsidTr="00E17B7E">
        <w:trPr>
          <w:trHeight w:val="563"/>
        </w:trPr>
        <w:tc>
          <w:tcPr>
            <w:tcW w:w="1043" w:type="dxa"/>
            <w:tcBorders>
              <w:top w:val="single" w:sz="4" w:space="0" w:color="auto"/>
              <w:bottom w:val="single" w:sz="4" w:space="0" w:color="auto"/>
            </w:tcBorders>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w:t>
            </w:r>
          </w:p>
        </w:tc>
        <w:tc>
          <w:tcPr>
            <w:tcW w:w="4627" w:type="dxa"/>
            <w:tcBorders>
              <w:top w:val="single" w:sz="4" w:space="0" w:color="auto"/>
              <w:bottom w:val="single" w:sz="4" w:space="0" w:color="auto"/>
            </w:tcBorders>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 xml:space="preserve">Орган, выдавший уведомление </w:t>
            </w:r>
          </w:p>
        </w:tc>
        <w:tc>
          <w:tcPr>
            <w:tcW w:w="1941" w:type="dxa"/>
            <w:tcBorders>
              <w:top w:val="single" w:sz="4" w:space="0" w:color="auto"/>
              <w:bottom w:val="single" w:sz="4" w:space="0" w:color="auto"/>
            </w:tcBorders>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Номер документа</w:t>
            </w:r>
          </w:p>
        </w:tc>
        <w:tc>
          <w:tcPr>
            <w:tcW w:w="1942" w:type="dxa"/>
            <w:tcBorders>
              <w:top w:val="single" w:sz="4" w:space="0" w:color="auto"/>
              <w:bottom w:val="single" w:sz="4" w:space="0" w:color="auto"/>
            </w:tcBorders>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Дата документа</w:t>
            </w:r>
          </w:p>
        </w:tc>
      </w:tr>
      <w:tr w:rsidR="003100A7" w:rsidRPr="003100A7" w:rsidTr="00B643BE">
        <w:trPr>
          <w:trHeight w:val="699"/>
        </w:trPr>
        <w:tc>
          <w:tcPr>
            <w:tcW w:w="1043" w:type="dxa"/>
            <w:tcBorders>
              <w:bottom w:val="single" w:sz="4" w:space="0" w:color="auto"/>
            </w:tcBorders>
            <w:vAlign w:val="center"/>
          </w:tcPr>
          <w:p w:rsidR="003100A7" w:rsidRPr="003100A7" w:rsidRDefault="003100A7" w:rsidP="003100A7">
            <w:pPr>
              <w:spacing w:after="0" w:line="240" w:lineRule="auto"/>
              <w:jc w:val="center"/>
              <w:rPr>
                <w:rFonts w:ascii="Times New Roman" w:hAnsi="Times New Roman" w:cs="Times New Roman"/>
                <w:sz w:val="24"/>
                <w:szCs w:val="24"/>
              </w:rPr>
            </w:pPr>
          </w:p>
        </w:tc>
        <w:tc>
          <w:tcPr>
            <w:tcW w:w="4627" w:type="dxa"/>
            <w:tcBorders>
              <w:bottom w:val="single" w:sz="4" w:space="0" w:color="auto"/>
            </w:tcBorders>
            <w:vAlign w:val="center"/>
          </w:tcPr>
          <w:p w:rsidR="003100A7" w:rsidRPr="003100A7" w:rsidRDefault="003100A7" w:rsidP="003100A7">
            <w:pPr>
              <w:spacing w:after="0" w:line="240" w:lineRule="auto"/>
              <w:rPr>
                <w:rFonts w:ascii="Times New Roman" w:hAnsi="Times New Roman" w:cs="Times New Roman"/>
                <w:sz w:val="24"/>
                <w:szCs w:val="24"/>
              </w:rPr>
            </w:pPr>
          </w:p>
        </w:tc>
        <w:tc>
          <w:tcPr>
            <w:tcW w:w="1941" w:type="dxa"/>
            <w:tcBorders>
              <w:bottom w:val="single" w:sz="4" w:space="0" w:color="auto"/>
            </w:tcBorders>
            <w:vAlign w:val="center"/>
          </w:tcPr>
          <w:p w:rsidR="003100A7" w:rsidRPr="003100A7" w:rsidRDefault="003100A7" w:rsidP="003100A7">
            <w:pPr>
              <w:spacing w:after="0" w:line="240" w:lineRule="auto"/>
              <w:jc w:val="center"/>
              <w:rPr>
                <w:rFonts w:ascii="Times New Roman" w:hAnsi="Times New Roman" w:cs="Times New Roman"/>
                <w:sz w:val="24"/>
                <w:szCs w:val="24"/>
              </w:rPr>
            </w:pPr>
          </w:p>
        </w:tc>
        <w:tc>
          <w:tcPr>
            <w:tcW w:w="1942" w:type="dxa"/>
            <w:tcBorders>
              <w:bottom w:val="single" w:sz="4" w:space="0" w:color="auto"/>
            </w:tcBorders>
            <w:vAlign w:val="center"/>
          </w:tcPr>
          <w:p w:rsidR="003100A7" w:rsidRPr="003100A7" w:rsidRDefault="003100A7" w:rsidP="003100A7">
            <w:pPr>
              <w:spacing w:after="0" w:line="240" w:lineRule="auto"/>
              <w:jc w:val="center"/>
              <w:rPr>
                <w:rFonts w:ascii="Times New Roman" w:hAnsi="Times New Roman" w:cs="Times New Roman"/>
                <w:sz w:val="24"/>
                <w:szCs w:val="24"/>
              </w:rPr>
            </w:pP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ind w:firstLine="709"/>
        <w:rPr>
          <w:rFonts w:ascii="Times New Roman" w:hAnsi="Times New Roman" w:cs="Times New Roman"/>
          <w:sz w:val="24"/>
          <w:szCs w:val="24"/>
        </w:rPr>
      </w:pPr>
      <w:r w:rsidRPr="003100A7">
        <w:rPr>
          <w:rFonts w:ascii="Times New Roman" w:hAnsi="Times New Roman" w:cs="Times New Roman"/>
          <w:sz w:val="24"/>
          <w:szCs w:val="24"/>
        </w:rPr>
        <w:t>Прошу выдать дубликат уведомления.</w:t>
      </w:r>
    </w:p>
    <w:p w:rsidR="003100A7" w:rsidRPr="003100A7" w:rsidRDefault="003100A7" w:rsidP="003100A7">
      <w:pPr>
        <w:spacing w:after="0" w:line="240" w:lineRule="auto"/>
        <w:ind w:firstLine="709"/>
        <w:rPr>
          <w:rFonts w:ascii="Times New Roman" w:hAnsi="Times New Roman" w:cs="Times New Roman"/>
          <w:sz w:val="24"/>
          <w:szCs w:val="24"/>
        </w:rPr>
      </w:pP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Приложение: </w:t>
      </w:r>
      <w:r w:rsidRPr="003100A7">
        <w:rPr>
          <w:rFonts w:ascii="Times New Roman" w:hAnsi="Times New Roman" w:cs="Times New Roman"/>
          <w:sz w:val="24"/>
          <w:szCs w:val="24"/>
        </w:rPr>
        <w:tab/>
      </w:r>
    </w:p>
    <w:p w:rsidR="003100A7" w:rsidRPr="003100A7" w:rsidRDefault="003100A7" w:rsidP="003100A7">
      <w:pPr>
        <w:tabs>
          <w:tab w:val="right" w:pos="9071"/>
        </w:tabs>
        <w:spacing w:after="0" w:line="240" w:lineRule="auto"/>
        <w:rPr>
          <w:rFonts w:ascii="Times New Roman" w:hAnsi="Times New Roman" w:cs="Times New Roman"/>
          <w:sz w:val="24"/>
          <w:szCs w:val="24"/>
          <w:u w:val="single"/>
        </w:rPr>
      </w:pPr>
      <w:r w:rsidRPr="003100A7">
        <w:rPr>
          <w:rFonts w:ascii="Times New Roman" w:hAnsi="Times New Roman" w:cs="Times New Roman"/>
          <w:sz w:val="24"/>
          <w:szCs w:val="24"/>
        </w:rPr>
        <w:t xml:space="preserve">Номер телефона и адрес электронной почты для связи: </w:t>
      </w:r>
      <w:r w:rsidRPr="003100A7">
        <w:rPr>
          <w:rFonts w:ascii="Times New Roman" w:hAnsi="Times New Roman" w:cs="Times New Roman"/>
          <w:sz w:val="24"/>
          <w:szCs w:val="24"/>
          <w:u w:val="single"/>
        </w:rPr>
        <w:tab/>
      </w:r>
    </w:p>
    <w:p w:rsidR="003100A7" w:rsidRPr="003100A7" w:rsidRDefault="003100A7" w:rsidP="003100A7">
      <w:pPr>
        <w:autoSpaceDE w:val="0"/>
        <w:autoSpaceDN w:val="0"/>
        <w:adjustRightInd w:val="0"/>
        <w:spacing w:after="0" w:line="240" w:lineRule="auto"/>
        <w:rPr>
          <w:rFonts w:ascii="Times New Roman" w:hAnsi="Times New Roman" w:cs="Times New Roman"/>
          <w:sz w:val="24"/>
          <w:szCs w:val="24"/>
        </w:rPr>
      </w:pPr>
      <w:r w:rsidRPr="003100A7">
        <w:rPr>
          <w:rFonts w:ascii="Times New Roman" w:hAnsi="Times New Roman" w:cs="Times New Roman"/>
          <w:sz w:val="24"/>
          <w:szCs w:val="24"/>
        </w:rPr>
        <w:t>Результат рассмотрения настоящего заявления прошу:</w:t>
      </w:r>
    </w:p>
    <w:p w:rsidR="003100A7" w:rsidRPr="003100A7" w:rsidRDefault="003100A7" w:rsidP="003100A7">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4"/>
        <w:gridCol w:w="1551"/>
      </w:tblGrid>
      <w:tr w:rsidR="003100A7" w:rsidRPr="003100A7" w:rsidTr="00E17B7E">
        <w:tc>
          <w:tcPr>
            <w:tcW w:w="7905"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7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выдать</w:t>
            </w:r>
            <w:r w:rsidRPr="003100A7">
              <w:rPr>
                <w:rFonts w:ascii="Times New Roman" w:hAnsi="Times New Roman" w:cs="Times New Roman"/>
                <w:bCs/>
                <w:sz w:val="24"/>
                <w:szCs w:val="24"/>
              </w:rPr>
              <w:t xml:space="preserve"> на бумажном носителе</w:t>
            </w:r>
            <w:r w:rsidRPr="003100A7">
              <w:rPr>
                <w:rFonts w:ascii="Times New Roman" w:hAnsi="Times New Roman" w:cs="Times New Roman"/>
                <w:sz w:val="24"/>
                <w:szCs w:val="24"/>
              </w:rPr>
              <w:t xml:space="preserve"> при личном обращении </w:t>
            </w:r>
            <w:r w:rsidRPr="003100A7">
              <w:rPr>
                <w:rFonts w:ascii="Times New Roman" w:hAnsi="Times New Roman" w:cs="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100A7">
              <w:rPr>
                <w:rFonts w:ascii="Times New Roman" w:hAnsi="Times New Roman" w:cs="Times New Roman"/>
                <w:sz w:val="24"/>
                <w:szCs w:val="24"/>
              </w:rPr>
              <w:t xml:space="preserve"> расположенном по адресу:__________________________________________</w:t>
            </w:r>
          </w:p>
        </w:tc>
        <w:tc>
          <w:tcPr>
            <w:tcW w:w="138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7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направить </w:t>
            </w:r>
            <w:r w:rsidRPr="003100A7">
              <w:rPr>
                <w:rFonts w:ascii="Times New Roman" w:hAnsi="Times New Roman" w:cs="Times New Roman"/>
                <w:bCs/>
                <w:sz w:val="24"/>
                <w:szCs w:val="24"/>
              </w:rPr>
              <w:t xml:space="preserve"> на бумажном носителе</w:t>
            </w:r>
            <w:r w:rsidRPr="003100A7">
              <w:rPr>
                <w:rFonts w:ascii="Times New Roman" w:hAnsi="Times New Roman" w:cs="Times New Roman"/>
                <w:sz w:val="24"/>
                <w:szCs w:val="24"/>
              </w:rPr>
              <w:t xml:space="preserve"> на почтовый адрес: _________________________</w:t>
            </w:r>
          </w:p>
        </w:tc>
        <w:tc>
          <w:tcPr>
            <w:tcW w:w="138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rPr>
          <w:trHeight w:val="337"/>
        </w:trPr>
        <w:tc>
          <w:tcPr>
            <w:tcW w:w="9287" w:type="dxa"/>
            <w:gridSpan w:val="2"/>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Указывается один из перечисленных способов</w:t>
            </w: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3100A7" w:rsidRPr="003100A7" w:rsidTr="00E17B7E">
        <w:tc>
          <w:tcPr>
            <w:tcW w:w="2978" w:type="dxa"/>
            <w:tcBorders>
              <w:top w:val="nil"/>
              <w:left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814"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26"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2978" w:type="dxa"/>
            <w:tcBorders>
              <w:left w:val="nil"/>
              <w:bottom w:val="nil"/>
              <w:right w:val="nil"/>
            </w:tcBorders>
          </w:tcPr>
          <w:p w:rsidR="003100A7" w:rsidRPr="003100A7" w:rsidRDefault="003100A7" w:rsidP="003100A7">
            <w:pPr>
              <w:spacing w:after="0" w:line="240" w:lineRule="auto"/>
              <w:rPr>
                <w:rFonts w:ascii="Times New Roman" w:hAnsi="Times New Roman" w:cs="Times New Roman"/>
                <w:sz w:val="24"/>
                <w:szCs w:val="24"/>
              </w:rPr>
            </w:pPr>
          </w:p>
        </w:tc>
        <w:tc>
          <w:tcPr>
            <w:tcW w:w="814" w:type="dxa"/>
            <w:tcBorders>
              <w:top w:val="nil"/>
              <w:left w:val="nil"/>
              <w:bottom w:val="nil"/>
              <w:right w:val="nil"/>
            </w:tcBorders>
          </w:tcPr>
          <w:p w:rsidR="003100A7" w:rsidRPr="003100A7" w:rsidRDefault="003100A7" w:rsidP="003100A7">
            <w:pPr>
              <w:spacing w:after="0" w:line="240" w:lineRule="auto"/>
              <w:rPr>
                <w:rFonts w:ascii="Times New Roman" w:hAnsi="Times New Roman" w:cs="Times New Roman"/>
                <w:sz w:val="24"/>
                <w:szCs w:val="24"/>
              </w:rPr>
            </w:pPr>
          </w:p>
        </w:tc>
        <w:tc>
          <w:tcPr>
            <w:tcW w:w="1664"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(подпись)</w:t>
            </w:r>
          </w:p>
        </w:tc>
        <w:tc>
          <w:tcPr>
            <w:tcW w:w="526"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3145" w:type="dxa"/>
            <w:tcBorders>
              <w:top w:val="nil"/>
              <w:left w:val="nil"/>
              <w:bottom w:val="nil"/>
              <w:right w:val="nil"/>
            </w:tcBorders>
          </w:tcPr>
          <w:p w:rsidR="003100A7" w:rsidRPr="00B643BE" w:rsidRDefault="003100A7" w:rsidP="00B643BE">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(фамилия, имя, отчество</w:t>
            </w:r>
            <w:r w:rsidR="00B643BE">
              <w:rPr>
                <w:rFonts w:ascii="Times New Roman" w:hAnsi="Times New Roman" w:cs="Times New Roman"/>
                <w:sz w:val="24"/>
                <w:szCs w:val="24"/>
                <w:vertAlign w:val="superscript"/>
              </w:rPr>
              <w:t xml:space="preserve"> </w:t>
            </w:r>
            <w:r w:rsidRPr="00B643BE">
              <w:rPr>
                <w:rFonts w:ascii="Times New Roman" w:hAnsi="Times New Roman" w:cs="Times New Roman"/>
                <w:sz w:val="24"/>
                <w:szCs w:val="24"/>
                <w:vertAlign w:val="superscript"/>
              </w:rPr>
              <w:t>(при наличии)</w:t>
            </w: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sz w:val="24"/>
          <w:szCs w:val="24"/>
        </w:rPr>
        <w:br w:type="page"/>
      </w:r>
      <w:r w:rsidRPr="003100A7">
        <w:rPr>
          <w:rFonts w:ascii="Times New Roman" w:hAnsi="Times New Roman" w:cs="Times New Roman"/>
          <w:bCs/>
          <w:sz w:val="24"/>
          <w:szCs w:val="24"/>
        </w:rPr>
        <w:lastRenderedPageBreak/>
        <w:t>Приложение № 5</w:t>
      </w:r>
    </w:p>
    <w:p w:rsidR="00E06E1C" w:rsidRPr="003100A7" w:rsidRDefault="00E06E1C" w:rsidP="00E06E1C">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E06E1C" w:rsidRPr="0063168E" w:rsidRDefault="00E06E1C" w:rsidP="00E06E1C">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3100A7" w:rsidRPr="003100A7" w:rsidRDefault="003100A7" w:rsidP="003100A7">
      <w:pPr>
        <w:spacing w:after="0" w:line="240" w:lineRule="auto"/>
        <w:ind w:left="3402"/>
        <w:jc w:val="center"/>
        <w:rPr>
          <w:rFonts w:ascii="Times New Roman" w:hAnsi="Times New Roman" w:cs="Times New Roman"/>
          <w:sz w:val="24"/>
          <w:szCs w:val="24"/>
        </w:rPr>
      </w:pPr>
    </w:p>
    <w:p w:rsidR="003100A7" w:rsidRPr="003100A7" w:rsidRDefault="003100A7" w:rsidP="003100A7">
      <w:pPr>
        <w:spacing w:after="0" w:line="240" w:lineRule="auto"/>
        <w:ind w:left="3402"/>
        <w:jc w:val="right"/>
        <w:rPr>
          <w:rFonts w:ascii="Times New Roman" w:hAnsi="Times New Roman" w:cs="Times New Roman"/>
          <w:sz w:val="24"/>
          <w:szCs w:val="24"/>
        </w:rPr>
      </w:pPr>
      <w:r w:rsidRPr="003100A7">
        <w:rPr>
          <w:rFonts w:ascii="Times New Roman" w:hAnsi="Times New Roman" w:cs="Times New Roman"/>
          <w:sz w:val="24"/>
          <w:szCs w:val="24"/>
        </w:rPr>
        <w:t>Рекомендуемая форма</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ind w:left="3261"/>
        <w:rPr>
          <w:rFonts w:ascii="Times New Roman" w:hAnsi="Times New Roman" w:cs="Times New Roman"/>
          <w:sz w:val="24"/>
          <w:szCs w:val="24"/>
        </w:rPr>
      </w:pPr>
      <w:r w:rsidRPr="003100A7">
        <w:rPr>
          <w:rFonts w:ascii="Times New Roman" w:hAnsi="Times New Roman" w:cs="Times New Roman"/>
          <w:sz w:val="24"/>
          <w:szCs w:val="24"/>
        </w:rPr>
        <w:t>Кому __________________________________________________</w:t>
      </w:r>
    </w:p>
    <w:p w:rsidR="003100A7" w:rsidRPr="00B643BE" w:rsidRDefault="003100A7" w:rsidP="003100A7">
      <w:pPr>
        <w:spacing w:after="0" w:line="240" w:lineRule="auto"/>
        <w:ind w:left="3969"/>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100A7" w:rsidRPr="003100A7" w:rsidRDefault="003100A7" w:rsidP="003100A7">
      <w:pPr>
        <w:spacing w:after="0" w:line="240" w:lineRule="auto"/>
        <w:ind w:left="3261"/>
        <w:rPr>
          <w:rFonts w:ascii="Times New Roman" w:hAnsi="Times New Roman" w:cs="Times New Roman"/>
          <w:sz w:val="24"/>
          <w:szCs w:val="24"/>
        </w:rPr>
      </w:pPr>
      <w:r w:rsidRPr="003100A7">
        <w:rPr>
          <w:rFonts w:ascii="Times New Roman" w:hAnsi="Times New Roman" w:cs="Times New Roman"/>
          <w:sz w:val="24"/>
          <w:szCs w:val="24"/>
        </w:rPr>
        <w:t>_______________________________________________________</w:t>
      </w:r>
    </w:p>
    <w:p w:rsidR="003100A7" w:rsidRPr="00B643BE" w:rsidRDefault="003100A7" w:rsidP="003100A7">
      <w:pPr>
        <w:spacing w:after="0" w:line="240" w:lineRule="auto"/>
        <w:ind w:left="3261"/>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почтовый индекс и адрес, телефон, адрес электронной почты застройщика)</w:t>
      </w:r>
    </w:p>
    <w:p w:rsidR="003100A7" w:rsidRPr="003100A7" w:rsidRDefault="003100A7" w:rsidP="003100A7">
      <w:pPr>
        <w:spacing w:after="0" w:line="240" w:lineRule="auto"/>
        <w:ind w:left="3528"/>
        <w:jc w:val="center"/>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Р Е Ш Е Н И Е</w:t>
      </w: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 xml:space="preserve">об отказе в выдаче дубликата </w:t>
      </w: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(далее – уведомление)</w:t>
      </w:r>
    </w:p>
    <w:p w:rsidR="003100A7" w:rsidRPr="003100A7" w:rsidRDefault="003100A7" w:rsidP="003100A7">
      <w:pPr>
        <w:spacing w:after="0" w:line="240" w:lineRule="auto"/>
        <w:jc w:val="center"/>
        <w:rPr>
          <w:rFonts w:ascii="Times New Roman" w:hAnsi="Times New Roman" w:cs="Times New Roman"/>
          <w:b/>
          <w:sz w:val="24"/>
          <w:szCs w:val="24"/>
        </w:rPr>
      </w:pP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___________________________________________________________________________________ </w:t>
      </w:r>
    </w:p>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100A7" w:rsidRPr="003100A7" w:rsidRDefault="003100A7" w:rsidP="003100A7">
      <w:pPr>
        <w:spacing w:after="0" w:line="240" w:lineRule="auto"/>
        <w:jc w:val="both"/>
        <w:rPr>
          <w:rFonts w:ascii="Times New Roman" w:hAnsi="Times New Roman" w:cs="Times New Roman"/>
          <w:sz w:val="24"/>
          <w:szCs w:val="24"/>
        </w:rPr>
      </w:pPr>
      <w:r w:rsidRPr="003100A7">
        <w:rPr>
          <w:rFonts w:ascii="Times New Roman" w:hAnsi="Times New Roman" w:cs="Times New Roman"/>
          <w:sz w:val="24"/>
          <w:szCs w:val="24"/>
        </w:rPr>
        <w:t>по результатам рассмотрения заявления о выдаче дубликата уведомления от   ___________   №   ____________   принято решение об отказе в выдаче дубликата</w:t>
      </w:r>
      <w:r w:rsidRPr="003100A7">
        <w:rPr>
          <w:rFonts w:ascii="Times New Roman" w:hAnsi="Times New Roman" w:cs="Times New Roman"/>
          <w:sz w:val="24"/>
          <w:szCs w:val="24"/>
        </w:rPr>
        <w:br/>
        <w:t xml:space="preserve">            (дата и номер регистрации) </w:t>
      </w: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уведомления.</w:t>
      </w:r>
    </w:p>
    <w:p w:rsidR="003100A7" w:rsidRPr="003100A7" w:rsidRDefault="003100A7" w:rsidP="003100A7">
      <w:pPr>
        <w:spacing w:after="0" w:line="240" w:lineRule="auto"/>
        <w:rPr>
          <w:rFonts w:ascii="Times New Roman" w:hAnsi="Times New Roman" w:cs="Times New Roman"/>
          <w:sz w:val="24"/>
          <w:szCs w:val="24"/>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49"/>
        <w:gridCol w:w="3518"/>
      </w:tblGrid>
      <w:tr w:rsidR="003100A7" w:rsidRPr="003100A7" w:rsidTr="00B643BE">
        <w:trPr>
          <w:trHeight w:val="1251"/>
          <w:tblHeader/>
        </w:trPr>
        <w:tc>
          <w:tcPr>
            <w:tcW w:w="1885"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 пункта</w:t>
            </w: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Административного регламента</w:t>
            </w:r>
          </w:p>
        </w:tc>
        <w:tc>
          <w:tcPr>
            <w:tcW w:w="4885"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544"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Разъяснение причин отказа в выдаче дубликата уведомления</w:t>
            </w:r>
          </w:p>
        </w:tc>
      </w:tr>
      <w:tr w:rsidR="003100A7" w:rsidRPr="003100A7" w:rsidTr="00B643BE">
        <w:trPr>
          <w:trHeight w:val="832"/>
        </w:trPr>
        <w:tc>
          <w:tcPr>
            <w:tcW w:w="188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пункт 2.</w:t>
            </w:r>
            <w:r w:rsidRPr="003100A7">
              <w:rPr>
                <w:rFonts w:ascii="Times New Roman" w:hAnsi="Times New Roman" w:cs="Times New Roman"/>
                <w:sz w:val="24"/>
                <w:szCs w:val="24"/>
                <w:lang w:val="en-US"/>
              </w:rPr>
              <w:t>17.3</w:t>
            </w:r>
            <w:r w:rsidRPr="003100A7">
              <w:rPr>
                <w:rFonts w:ascii="Times New Roman" w:hAnsi="Times New Roman" w:cs="Times New Roman"/>
                <w:sz w:val="24"/>
                <w:szCs w:val="24"/>
              </w:rPr>
              <w:t xml:space="preserve"> </w:t>
            </w:r>
          </w:p>
        </w:tc>
        <w:tc>
          <w:tcPr>
            <w:tcW w:w="488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544"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Указываются основания такого вывода</w:t>
            </w:r>
          </w:p>
        </w:tc>
      </w:tr>
    </w:tbl>
    <w:p w:rsidR="003100A7" w:rsidRPr="003100A7" w:rsidRDefault="003100A7" w:rsidP="003100A7">
      <w:pPr>
        <w:pStyle w:val="ConsPlusNonformat"/>
        <w:ind w:firstLine="708"/>
        <w:jc w:val="both"/>
        <w:rPr>
          <w:rFonts w:ascii="Times New Roman" w:hAnsi="Times New Roman" w:cs="Times New Roman"/>
          <w:sz w:val="24"/>
          <w:szCs w:val="24"/>
        </w:rPr>
      </w:pPr>
    </w:p>
    <w:p w:rsidR="003100A7" w:rsidRPr="003100A7" w:rsidRDefault="003100A7" w:rsidP="003100A7">
      <w:pPr>
        <w:pStyle w:val="ConsPlusNonformat"/>
        <w:ind w:firstLine="708"/>
        <w:jc w:val="both"/>
        <w:rPr>
          <w:rFonts w:ascii="Times New Roman" w:hAnsi="Times New Roman" w:cs="Times New Roman"/>
          <w:sz w:val="24"/>
          <w:szCs w:val="24"/>
        </w:rPr>
      </w:pPr>
      <w:r w:rsidRPr="003100A7">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3100A7" w:rsidRPr="003100A7" w:rsidRDefault="003100A7" w:rsidP="003100A7">
      <w:pPr>
        <w:pStyle w:val="ConsPlusNonformat"/>
        <w:ind w:firstLine="708"/>
        <w:jc w:val="both"/>
        <w:rPr>
          <w:rFonts w:ascii="Times New Roman" w:hAnsi="Times New Roman" w:cs="Times New Roman"/>
          <w:sz w:val="24"/>
          <w:szCs w:val="24"/>
        </w:rPr>
      </w:pPr>
      <w:r w:rsidRPr="003100A7">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3100A7" w:rsidRPr="003100A7" w:rsidRDefault="003100A7" w:rsidP="003100A7">
      <w:pPr>
        <w:pStyle w:val="ConsPlusNonformat"/>
        <w:ind w:firstLine="708"/>
        <w:jc w:val="both"/>
        <w:rPr>
          <w:rFonts w:ascii="Times New Roman" w:hAnsi="Times New Roman" w:cs="Times New Roman"/>
          <w:sz w:val="24"/>
          <w:szCs w:val="24"/>
        </w:rPr>
      </w:pPr>
      <w:r w:rsidRPr="003100A7">
        <w:rPr>
          <w:rFonts w:ascii="Times New Roman" w:hAnsi="Times New Roman" w:cs="Times New Roman"/>
          <w:sz w:val="24"/>
          <w:szCs w:val="24"/>
        </w:rPr>
        <w:t>Дополнительно информируем:___________________________________________________________________________________________________________________.</w:t>
      </w:r>
    </w:p>
    <w:p w:rsidR="003100A7" w:rsidRPr="00B643BE" w:rsidRDefault="003100A7" w:rsidP="003100A7">
      <w:pPr>
        <w:pStyle w:val="ConsPlusNonformat"/>
        <w:ind w:firstLine="708"/>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3100A7" w:rsidRPr="003100A7" w:rsidRDefault="003100A7" w:rsidP="003100A7">
      <w:pPr>
        <w:spacing w:after="0" w:line="240" w:lineRule="auto"/>
        <w:rPr>
          <w:rFonts w:ascii="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100A7" w:rsidRPr="003100A7" w:rsidTr="00E17B7E">
        <w:tc>
          <w:tcPr>
            <w:tcW w:w="3119"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3119"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1701"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(подпись)</w:t>
            </w:r>
          </w:p>
        </w:tc>
        <w:tc>
          <w:tcPr>
            <w:tcW w:w="709"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3346" w:type="dxa"/>
            <w:tcBorders>
              <w:top w:val="nil"/>
              <w:left w:val="nil"/>
              <w:bottom w:val="nil"/>
              <w:right w:val="nil"/>
            </w:tcBorders>
          </w:tcPr>
          <w:p w:rsidR="003100A7" w:rsidRPr="00B643BE" w:rsidRDefault="003100A7" w:rsidP="00B643BE">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(фамилия, имя, отчество</w:t>
            </w:r>
            <w:r w:rsidR="00B643BE">
              <w:rPr>
                <w:rFonts w:ascii="Times New Roman" w:hAnsi="Times New Roman" w:cs="Times New Roman"/>
                <w:sz w:val="24"/>
                <w:szCs w:val="24"/>
                <w:vertAlign w:val="superscript"/>
              </w:rPr>
              <w:t xml:space="preserve"> </w:t>
            </w:r>
            <w:r w:rsidRPr="00B643BE">
              <w:rPr>
                <w:rFonts w:ascii="Times New Roman" w:hAnsi="Times New Roman" w:cs="Times New Roman"/>
                <w:sz w:val="24"/>
                <w:szCs w:val="24"/>
                <w:vertAlign w:val="superscript"/>
              </w:rPr>
              <w:t>(при наличии)</w:t>
            </w:r>
          </w:p>
        </w:tc>
      </w:tr>
    </w:tbl>
    <w:p w:rsidR="00B643BE"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Дата</w:t>
      </w:r>
    </w:p>
    <w:p w:rsidR="00B643BE" w:rsidRDefault="00B643BE"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*Сведения об ИНН в отношении иностранного юридического лица не указываются.</w:t>
      </w:r>
    </w:p>
    <w:p w:rsidR="003100A7" w:rsidRPr="003100A7" w:rsidRDefault="003100A7" w:rsidP="003100A7">
      <w:pPr>
        <w:spacing w:after="0" w:line="240" w:lineRule="auto"/>
        <w:jc w:val="right"/>
        <w:rPr>
          <w:rFonts w:ascii="Times New Roman" w:hAnsi="Times New Roman" w:cs="Times New Roman"/>
          <w:bCs/>
          <w:sz w:val="24"/>
          <w:szCs w:val="24"/>
        </w:rPr>
      </w:pPr>
      <w:r w:rsidRPr="003100A7">
        <w:rPr>
          <w:rFonts w:ascii="Times New Roman" w:hAnsi="Times New Roman" w:cs="Times New Roman"/>
          <w:bCs/>
          <w:sz w:val="24"/>
          <w:szCs w:val="24"/>
        </w:rPr>
        <w:br w:type="page"/>
      </w:r>
      <w:r w:rsidRPr="003100A7">
        <w:rPr>
          <w:rFonts w:ascii="Times New Roman" w:hAnsi="Times New Roman" w:cs="Times New Roman"/>
          <w:bCs/>
          <w:sz w:val="24"/>
          <w:szCs w:val="24"/>
        </w:rPr>
        <w:lastRenderedPageBreak/>
        <w:t>Приложение № 6</w:t>
      </w:r>
    </w:p>
    <w:p w:rsidR="00E06E1C" w:rsidRPr="003100A7" w:rsidRDefault="00E06E1C" w:rsidP="00E06E1C">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E06E1C" w:rsidRPr="0063168E" w:rsidRDefault="00E06E1C" w:rsidP="00E06E1C">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3100A7" w:rsidRPr="003100A7" w:rsidRDefault="003100A7" w:rsidP="003100A7">
      <w:pPr>
        <w:tabs>
          <w:tab w:val="left" w:pos="7920"/>
        </w:tabs>
        <w:spacing w:after="0" w:line="240" w:lineRule="auto"/>
        <w:ind w:left="3969" w:firstLine="709"/>
        <w:jc w:val="right"/>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ind w:left="3261"/>
        <w:jc w:val="right"/>
        <w:rPr>
          <w:rFonts w:ascii="Times New Roman" w:hAnsi="Times New Roman" w:cs="Times New Roman"/>
          <w:sz w:val="24"/>
          <w:szCs w:val="24"/>
        </w:rPr>
      </w:pPr>
      <w:r w:rsidRPr="003100A7">
        <w:rPr>
          <w:rFonts w:ascii="Times New Roman" w:hAnsi="Times New Roman" w:cs="Times New Roman"/>
          <w:sz w:val="24"/>
          <w:szCs w:val="24"/>
        </w:rPr>
        <w:t>Рекомендуемая форма</w:t>
      </w:r>
    </w:p>
    <w:p w:rsidR="003100A7" w:rsidRPr="003100A7" w:rsidRDefault="003100A7" w:rsidP="003100A7">
      <w:pPr>
        <w:spacing w:after="0" w:line="240" w:lineRule="auto"/>
        <w:ind w:left="3261"/>
        <w:jc w:val="right"/>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bCs/>
          <w:sz w:val="24"/>
          <w:szCs w:val="24"/>
        </w:rPr>
      </w:pPr>
    </w:p>
    <w:p w:rsidR="003100A7" w:rsidRPr="003100A7" w:rsidRDefault="003100A7" w:rsidP="003100A7">
      <w:pPr>
        <w:spacing w:after="0" w:line="240" w:lineRule="auto"/>
        <w:rPr>
          <w:rFonts w:ascii="Times New Roman" w:hAnsi="Times New Roman" w:cs="Times New Roman"/>
          <w:bCs/>
          <w:sz w:val="24"/>
          <w:szCs w:val="24"/>
        </w:rPr>
      </w:pPr>
    </w:p>
    <w:p w:rsidR="003100A7" w:rsidRPr="003100A7" w:rsidRDefault="003100A7" w:rsidP="003100A7">
      <w:pPr>
        <w:spacing w:after="0" w:line="240" w:lineRule="auto"/>
        <w:jc w:val="center"/>
        <w:rPr>
          <w:rFonts w:ascii="Times New Roman" w:hAnsi="Times New Roman" w:cs="Times New Roman"/>
          <w:b/>
          <w:bCs/>
          <w:sz w:val="24"/>
          <w:szCs w:val="24"/>
        </w:rPr>
      </w:pPr>
      <w:r w:rsidRPr="003100A7">
        <w:rPr>
          <w:rFonts w:ascii="Times New Roman" w:hAnsi="Times New Roman" w:cs="Times New Roman"/>
          <w:b/>
          <w:bCs/>
          <w:sz w:val="24"/>
          <w:szCs w:val="24"/>
        </w:rPr>
        <w:t xml:space="preserve">З А Я В Л Е Н И Е </w:t>
      </w:r>
    </w:p>
    <w:p w:rsidR="003100A7" w:rsidRPr="003100A7" w:rsidRDefault="003100A7" w:rsidP="003100A7">
      <w:pPr>
        <w:spacing w:after="0" w:line="240" w:lineRule="auto"/>
        <w:jc w:val="center"/>
        <w:rPr>
          <w:rFonts w:ascii="Times New Roman" w:hAnsi="Times New Roman" w:cs="Times New Roman"/>
          <w:b/>
          <w:bCs/>
          <w:sz w:val="24"/>
          <w:szCs w:val="24"/>
        </w:rPr>
      </w:pP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bCs/>
          <w:sz w:val="24"/>
          <w:szCs w:val="24"/>
        </w:rPr>
        <w:t xml:space="preserve">об исправлении </w:t>
      </w:r>
      <w:r w:rsidRPr="003100A7">
        <w:rPr>
          <w:rFonts w:ascii="Times New Roman" w:hAnsi="Times New Roman" w:cs="Times New Roman"/>
          <w:b/>
          <w:sz w:val="24"/>
          <w:szCs w:val="24"/>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100A7">
        <w:rPr>
          <w:rFonts w:ascii="Times New Roman" w:eastAsia="Calibri" w:hAnsi="Times New Roman" w:cs="Times New Roman"/>
          <w:b/>
          <w:sz w:val="24"/>
          <w:szCs w:val="24"/>
        </w:rPr>
        <w:t xml:space="preserve"> </w:t>
      </w:r>
    </w:p>
    <w:p w:rsidR="003100A7" w:rsidRPr="003100A7" w:rsidRDefault="003100A7" w:rsidP="003100A7">
      <w:pPr>
        <w:spacing w:after="0" w:line="240" w:lineRule="auto"/>
        <w:jc w:val="center"/>
        <w:rPr>
          <w:rFonts w:ascii="Times New Roman" w:hAnsi="Times New Roman" w:cs="Times New Roman"/>
          <w:b/>
          <w:bCs/>
          <w:sz w:val="24"/>
          <w:szCs w:val="24"/>
        </w:rPr>
      </w:pPr>
      <w:r w:rsidRPr="003100A7">
        <w:rPr>
          <w:rFonts w:ascii="Times New Roman" w:hAnsi="Times New Roman" w:cs="Times New Roman"/>
          <w:b/>
          <w:sz w:val="24"/>
          <w:szCs w:val="24"/>
        </w:rPr>
        <w:t>(далее - уведомление)</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right"/>
        <w:rPr>
          <w:rFonts w:ascii="Times New Roman" w:hAnsi="Times New Roman" w:cs="Times New Roman"/>
          <w:sz w:val="24"/>
          <w:szCs w:val="24"/>
        </w:rPr>
      </w:pPr>
      <w:r w:rsidRPr="003100A7">
        <w:rPr>
          <w:rFonts w:ascii="Times New Roman" w:hAnsi="Times New Roman" w:cs="Times New Roman"/>
          <w:sz w:val="24"/>
          <w:szCs w:val="24"/>
        </w:rPr>
        <w:t>"____" __________ 20___ г.</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tabs>
          <w:tab w:val="right" w:leader="underscore" w:pos="9071"/>
        </w:tabs>
        <w:spacing w:after="0" w:line="240" w:lineRule="auto"/>
        <w:rPr>
          <w:rFonts w:ascii="Times New Roman" w:hAnsi="Times New Roman" w:cs="Times New Roman"/>
          <w:sz w:val="24"/>
          <w:szCs w:val="24"/>
        </w:rPr>
      </w:pPr>
      <w:r w:rsidRPr="003100A7">
        <w:rPr>
          <w:rFonts w:ascii="Times New Roman" w:hAnsi="Times New Roman" w:cs="Times New Roman"/>
          <w:sz w:val="24"/>
          <w:szCs w:val="24"/>
        </w:rPr>
        <w:t>___________________________________________________________________________________</w:t>
      </w:r>
    </w:p>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100A7" w:rsidRPr="003100A7" w:rsidRDefault="003100A7" w:rsidP="003100A7">
      <w:pPr>
        <w:spacing w:after="0" w:line="240" w:lineRule="auto"/>
        <w:jc w:val="center"/>
        <w:rPr>
          <w:rFonts w:ascii="Times New Roman" w:hAnsi="Times New Roman" w:cs="Times New Roman"/>
          <w:sz w:val="24"/>
          <w:szCs w:val="24"/>
        </w:rPr>
      </w:pPr>
    </w:p>
    <w:p w:rsidR="003100A7" w:rsidRPr="003100A7" w:rsidRDefault="003100A7" w:rsidP="003100A7">
      <w:pPr>
        <w:spacing w:after="0" w:line="240" w:lineRule="auto"/>
        <w:ind w:firstLine="709"/>
        <w:rPr>
          <w:rFonts w:ascii="Times New Roman" w:hAnsi="Times New Roman" w:cs="Times New Roman"/>
          <w:sz w:val="24"/>
          <w:szCs w:val="24"/>
        </w:rPr>
      </w:pPr>
      <w:r w:rsidRPr="003100A7">
        <w:rPr>
          <w:rFonts w:ascii="Times New Roman" w:hAnsi="Times New Roman" w:cs="Times New Roman"/>
          <w:sz w:val="24"/>
          <w:szCs w:val="24"/>
        </w:rPr>
        <w:t>Прошу исправить допущенную опечатку/ ошибку в уведомлении.</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 Сведения о застройщике</w:t>
      </w:r>
    </w:p>
    <w:p w:rsidR="003100A7" w:rsidRPr="003100A7" w:rsidRDefault="003100A7" w:rsidP="003100A7">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506"/>
        <w:gridCol w:w="3780"/>
      </w:tblGrid>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1.1.1.</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Фамилия, имя, отчество (при наличии)</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1.1.2.</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1.1.3.</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1.2.1.</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Полное наименование</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1.2.2.</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Основной государственный регистрационный номер</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1.2.3.</w:t>
            </w:r>
          </w:p>
        </w:tc>
        <w:tc>
          <w:tcPr>
            <w:tcW w:w="490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bl>
    <w:p w:rsidR="003100A7" w:rsidRPr="003100A7" w:rsidRDefault="003100A7" w:rsidP="003100A7">
      <w:pPr>
        <w:spacing w:after="0" w:line="240" w:lineRule="auto"/>
        <w:jc w:val="center"/>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2. Сведения о выданном уведомлении, содержащем опечатку/ошибку</w:t>
      </w:r>
    </w:p>
    <w:p w:rsidR="003100A7" w:rsidRPr="003100A7" w:rsidRDefault="003100A7" w:rsidP="003100A7">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347"/>
        <w:gridCol w:w="1812"/>
        <w:gridCol w:w="2127"/>
      </w:tblGrid>
      <w:tr w:rsidR="003100A7" w:rsidRPr="003100A7" w:rsidTr="00E17B7E">
        <w:tc>
          <w:tcPr>
            <w:tcW w:w="1015"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w:t>
            </w:r>
          </w:p>
        </w:tc>
        <w:tc>
          <w:tcPr>
            <w:tcW w:w="4763"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Орган, выдавший уведомление</w:t>
            </w:r>
          </w:p>
        </w:tc>
        <w:tc>
          <w:tcPr>
            <w:tcW w:w="1614"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Номер документа</w:t>
            </w:r>
          </w:p>
        </w:tc>
        <w:tc>
          <w:tcPr>
            <w:tcW w:w="1895"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Дата документа</w:t>
            </w:r>
          </w:p>
        </w:tc>
      </w:tr>
      <w:tr w:rsidR="003100A7" w:rsidRPr="003100A7" w:rsidTr="00E17B7E">
        <w:tc>
          <w:tcPr>
            <w:tcW w:w="1015"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p>
        </w:tc>
        <w:tc>
          <w:tcPr>
            <w:tcW w:w="4763"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c>
          <w:tcPr>
            <w:tcW w:w="1614"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c>
          <w:tcPr>
            <w:tcW w:w="189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bl>
    <w:p w:rsidR="003100A7" w:rsidRPr="003100A7" w:rsidRDefault="003100A7" w:rsidP="003100A7">
      <w:pPr>
        <w:spacing w:after="0" w:line="240" w:lineRule="auto"/>
        <w:jc w:val="center"/>
        <w:rPr>
          <w:rFonts w:ascii="Times New Roman" w:hAnsi="Times New Roman" w:cs="Times New Roman"/>
          <w:sz w:val="24"/>
          <w:szCs w:val="24"/>
        </w:rPr>
      </w:pPr>
    </w:p>
    <w:p w:rsidR="00B643BE" w:rsidRDefault="00B643BE" w:rsidP="003100A7">
      <w:pPr>
        <w:spacing w:after="0" w:line="240" w:lineRule="auto"/>
        <w:jc w:val="center"/>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3. Обоснование для внесения исправлений в уведомление</w:t>
      </w:r>
    </w:p>
    <w:p w:rsidR="003100A7" w:rsidRPr="003100A7" w:rsidRDefault="003100A7" w:rsidP="003100A7">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2705"/>
        <w:gridCol w:w="2704"/>
        <w:gridCol w:w="3939"/>
      </w:tblGrid>
      <w:tr w:rsidR="003100A7" w:rsidRPr="003100A7" w:rsidTr="00E17B7E">
        <w:tc>
          <w:tcPr>
            <w:tcW w:w="959"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w:t>
            </w:r>
          </w:p>
        </w:tc>
        <w:tc>
          <w:tcPr>
            <w:tcW w:w="2410"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Данные (сведения), указанные в уведомлении</w:t>
            </w:r>
          </w:p>
        </w:tc>
        <w:tc>
          <w:tcPr>
            <w:tcW w:w="2409"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sz w:val="24"/>
                <w:szCs w:val="24"/>
              </w:rPr>
              <w:t xml:space="preserve">Данные (сведения), которые необходимо указать в уведомлении </w:t>
            </w:r>
          </w:p>
        </w:tc>
        <w:tc>
          <w:tcPr>
            <w:tcW w:w="3509"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3100A7" w:rsidRPr="003100A7" w:rsidTr="00E17B7E">
        <w:tc>
          <w:tcPr>
            <w:tcW w:w="959" w:type="dxa"/>
            <w:shd w:val="clear" w:color="auto" w:fill="auto"/>
          </w:tcPr>
          <w:p w:rsidR="003100A7" w:rsidRPr="003100A7" w:rsidRDefault="003100A7" w:rsidP="003100A7">
            <w:pPr>
              <w:spacing w:after="0" w:line="240" w:lineRule="auto"/>
              <w:jc w:val="center"/>
              <w:rPr>
                <w:rFonts w:ascii="Times New Roman" w:hAnsi="Times New Roman" w:cs="Times New Roman"/>
                <w:sz w:val="24"/>
                <w:szCs w:val="24"/>
              </w:rPr>
            </w:pPr>
          </w:p>
        </w:tc>
        <w:tc>
          <w:tcPr>
            <w:tcW w:w="2410"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c>
          <w:tcPr>
            <w:tcW w:w="2409"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c>
          <w:tcPr>
            <w:tcW w:w="3509"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ind w:firstLine="709"/>
        <w:rPr>
          <w:rFonts w:ascii="Times New Roman" w:hAnsi="Times New Roman" w:cs="Times New Roman"/>
          <w:sz w:val="24"/>
          <w:szCs w:val="24"/>
        </w:rPr>
      </w:pPr>
    </w:p>
    <w:p w:rsidR="003100A7" w:rsidRPr="003100A7" w:rsidRDefault="003100A7" w:rsidP="003100A7">
      <w:pPr>
        <w:tabs>
          <w:tab w:val="right" w:pos="9071"/>
        </w:tabs>
        <w:spacing w:after="0" w:line="240" w:lineRule="auto"/>
        <w:rPr>
          <w:rFonts w:ascii="Times New Roman" w:hAnsi="Times New Roman" w:cs="Times New Roman"/>
          <w:sz w:val="24"/>
          <w:szCs w:val="24"/>
          <w:u w:val="single"/>
        </w:rPr>
      </w:pPr>
      <w:r w:rsidRPr="003100A7">
        <w:rPr>
          <w:rFonts w:ascii="Times New Roman" w:hAnsi="Times New Roman" w:cs="Times New Roman"/>
          <w:sz w:val="24"/>
          <w:szCs w:val="24"/>
        </w:rPr>
        <w:t xml:space="preserve">Приложение: </w:t>
      </w:r>
      <w:r w:rsidRPr="003100A7">
        <w:rPr>
          <w:rFonts w:ascii="Times New Roman" w:hAnsi="Times New Roman" w:cs="Times New Roman"/>
          <w:sz w:val="24"/>
          <w:szCs w:val="24"/>
          <w:u w:val="single"/>
        </w:rPr>
        <w:tab/>
      </w:r>
    </w:p>
    <w:p w:rsidR="003100A7" w:rsidRPr="003100A7" w:rsidRDefault="003100A7" w:rsidP="003100A7">
      <w:pPr>
        <w:tabs>
          <w:tab w:val="right" w:pos="9071"/>
        </w:tabs>
        <w:spacing w:after="0" w:line="240" w:lineRule="auto"/>
        <w:rPr>
          <w:rFonts w:ascii="Times New Roman" w:hAnsi="Times New Roman" w:cs="Times New Roman"/>
          <w:sz w:val="24"/>
          <w:szCs w:val="24"/>
          <w:u w:val="single"/>
        </w:rPr>
      </w:pPr>
      <w:r w:rsidRPr="003100A7">
        <w:rPr>
          <w:rFonts w:ascii="Times New Roman" w:hAnsi="Times New Roman" w:cs="Times New Roman"/>
          <w:sz w:val="24"/>
          <w:szCs w:val="24"/>
        </w:rPr>
        <w:t xml:space="preserve">Номер телефона и адрес электронной почты для связи: </w:t>
      </w:r>
      <w:r w:rsidRPr="003100A7">
        <w:rPr>
          <w:rFonts w:ascii="Times New Roman" w:hAnsi="Times New Roman" w:cs="Times New Roman"/>
          <w:sz w:val="24"/>
          <w:szCs w:val="24"/>
          <w:u w:val="single"/>
        </w:rPr>
        <w:tab/>
      </w: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gridCol w:w="915"/>
      </w:tblGrid>
      <w:tr w:rsidR="003100A7" w:rsidRPr="003100A7" w:rsidTr="00E17B7E">
        <w:tc>
          <w:tcPr>
            <w:tcW w:w="8472"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847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выдать</w:t>
            </w:r>
            <w:r w:rsidRPr="003100A7">
              <w:rPr>
                <w:rFonts w:ascii="Times New Roman" w:hAnsi="Times New Roman" w:cs="Times New Roman"/>
                <w:bCs/>
                <w:sz w:val="24"/>
                <w:szCs w:val="24"/>
              </w:rPr>
              <w:t xml:space="preserve"> на бумажном носителе</w:t>
            </w:r>
            <w:r w:rsidRPr="003100A7">
              <w:rPr>
                <w:rFonts w:ascii="Times New Roman" w:hAnsi="Times New Roman" w:cs="Times New Roman"/>
                <w:sz w:val="24"/>
                <w:szCs w:val="24"/>
              </w:rPr>
              <w:t xml:space="preserve"> при личном обращении </w:t>
            </w:r>
            <w:r w:rsidRPr="003100A7">
              <w:rPr>
                <w:rFonts w:ascii="Times New Roman" w:hAnsi="Times New Roman" w:cs="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100A7">
              <w:rPr>
                <w:rFonts w:ascii="Times New Roman" w:hAnsi="Times New Roman" w:cs="Times New Roman"/>
                <w:sz w:val="24"/>
                <w:szCs w:val="24"/>
              </w:rPr>
              <w:t xml:space="preserve"> расположенном по адресу:___________________________________</w:t>
            </w:r>
          </w:p>
        </w:tc>
        <w:tc>
          <w:tcPr>
            <w:tcW w:w="81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8472"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направить </w:t>
            </w:r>
            <w:r w:rsidRPr="003100A7">
              <w:rPr>
                <w:rFonts w:ascii="Times New Roman" w:hAnsi="Times New Roman" w:cs="Times New Roman"/>
                <w:bCs/>
                <w:sz w:val="24"/>
                <w:szCs w:val="24"/>
              </w:rPr>
              <w:t>на бумажном носителе</w:t>
            </w:r>
            <w:r w:rsidRPr="003100A7">
              <w:rPr>
                <w:rFonts w:ascii="Times New Roman" w:hAnsi="Times New Roman" w:cs="Times New Roman"/>
                <w:sz w:val="24"/>
                <w:szCs w:val="24"/>
              </w:rPr>
              <w:t xml:space="preserve"> на почтовый </w:t>
            </w:r>
            <w:r w:rsidRPr="003100A7">
              <w:rPr>
                <w:rFonts w:ascii="Times New Roman" w:hAnsi="Times New Roman" w:cs="Times New Roman"/>
                <w:sz w:val="24"/>
                <w:szCs w:val="24"/>
              </w:rPr>
              <w:br/>
              <w:t>адрес: _______________________________</w:t>
            </w:r>
          </w:p>
        </w:tc>
        <w:tc>
          <w:tcPr>
            <w:tcW w:w="815"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9287" w:type="dxa"/>
            <w:gridSpan w:val="2"/>
            <w:shd w:val="clear" w:color="auto" w:fill="auto"/>
          </w:tcPr>
          <w:p w:rsidR="003100A7" w:rsidRPr="003100A7" w:rsidRDefault="003100A7" w:rsidP="003100A7">
            <w:pPr>
              <w:spacing w:after="0" w:line="240" w:lineRule="auto"/>
              <w:jc w:val="center"/>
              <w:rPr>
                <w:rFonts w:ascii="Times New Roman" w:hAnsi="Times New Roman" w:cs="Times New Roman"/>
                <w:i/>
                <w:sz w:val="24"/>
                <w:szCs w:val="24"/>
              </w:rPr>
            </w:pPr>
            <w:r w:rsidRPr="003100A7">
              <w:rPr>
                <w:rFonts w:ascii="Times New Roman" w:hAnsi="Times New Roman" w:cs="Times New Roman"/>
                <w:i/>
                <w:sz w:val="24"/>
                <w:szCs w:val="24"/>
              </w:rPr>
              <w:t>Указывается один из перечисленных способов</w:t>
            </w:r>
          </w:p>
        </w:tc>
      </w:tr>
    </w:tbl>
    <w:p w:rsidR="003100A7" w:rsidRPr="003100A7" w:rsidRDefault="003100A7" w:rsidP="003100A7">
      <w:pPr>
        <w:spacing w:after="0" w:line="240" w:lineRule="auto"/>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3100A7" w:rsidRPr="003100A7" w:rsidTr="00E17B7E">
        <w:tc>
          <w:tcPr>
            <w:tcW w:w="2978" w:type="dxa"/>
            <w:tcBorders>
              <w:top w:val="nil"/>
              <w:left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452"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2026"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26"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r>
      <w:tr w:rsidR="003100A7" w:rsidRPr="003100A7" w:rsidTr="00E17B7E">
        <w:tc>
          <w:tcPr>
            <w:tcW w:w="2978" w:type="dxa"/>
            <w:tcBorders>
              <w:left w:val="nil"/>
              <w:bottom w:val="nil"/>
              <w:right w:val="nil"/>
            </w:tcBorders>
          </w:tcPr>
          <w:p w:rsidR="003100A7" w:rsidRPr="003100A7" w:rsidRDefault="003100A7" w:rsidP="003100A7">
            <w:pPr>
              <w:spacing w:after="0" w:line="240" w:lineRule="auto"/>
              <w:rPr>
                <w:rFonts w:ascii="Times New Roman" w:hAnsi="Times New Roman" w:cs="Times New Roman"/>
                <w:sz w:val="24"/>
                <w:szCs w:val="24"/>
              </w:rPr>
            </w:pPr>
          </w:p>
        </w:tc>
        <w:tc>
          <w:tcPr>
            <w:tcW w:w="452" w:type="dxa"/>
            <w:tcBorders>
              <w:top w:val="nil"/>
              <w:left w:val="nil"/>
              <w:bottom w:val="nil"/>
              <w:right w:val="nil"/>
            </w:tcBorders>
          </w:tcPr>
          <w:p w:rsidR="003100A7" w:rsidRPr="003100A7" w:rsidRDefault="003100A7" w:rsidP="003100A7">
            <w:pPr>
              <w:spacing w:after="0" w:line="240" w:lineRule="auto"/>
              <w:rPr>
                <w:rFonts w:ascii="Times New Roman" w:hAnsi="Times New Roman" w:cs="Times New Roman"/>
                <w:sz w:val="24"/>
                <w:szCs w:val="24"/>
              </w:rPr>
            </w:pPr>
          </w:p>
        </w:tc>
        <w:tc>
          <w:tcPr>
            <w:tcW w:w="2026"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(подпись)</w:t>
            </w:r>
          </w:p>
        </w:tc>
        <w:tc>
          <w:tcPr>
            <w:tcW w:w="526" w:type="dxa"/>
            <w:tcBorders>
              <w:top w:val="nil"/>
              <w:left w:val="nil"/>
              <w:bottom w:val="nil"/>
              <w:right w:val="nil"/>
            </w:tcBorders>
          </w:tcPr>
          <w:p w:rsidR="003100A7" w:rsidRPr="00B643BE" w:rsidRDefault="003100A7" w:rsidP="003100A7">
            <w:pPr>
              <w:spacing w:after="0" w:line="240" w:lineRule="auto"/>
              <w:jc w:val="center"/>
              <w:rPr>
                <w:rFonts w:ascii="Times New Roman" w:hAnsi="Times New Roman" w:cs="Times New Roman"/>
                <w:sz w:val="24"/>
                <w:szCs w:val="24"/>
                <w:vertAlign w:val="superscript"/>
              </w:rPr>
            </w:pPr>
          </w:p>
        </w:tc>
        <w:tc>
          <w:tcPr>
            <w:tcW w:w="3145" w:type="dxa"/>
            <w:tcBorders>
              <w:top w:val="nil"/>
              <w:left w:val="nil"/>
              <w:bottom w:val="nil"/>
              <w:right w:val="nil"/>
            </w:tcBorders>
          </w:tcPr>
          <w:p w:rsidR="003100A7" w:rsidRPr="00B643BE" w:rsidRDefault="003100A7" w:rsidP="00B643BE">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(фамилия, имя, отчество</w:t>
            </w:r>
            <w:r w:rsidR="00B643BE">
              <w:rPr>
                <w:rFonts w:ascii="Times New Roman" w:hAnsi="Times New Roman" w:cs="Times New Roman"/>
                <w:sz w:val="24"/>
                <w:szCs w:val="24"/>
                <w:vertAlign w:val="superscript"/>
              </w:rPr>
              <w:t xml:space="preserve"> </w:t>
            </w:r>
            <w:r w:rsidRPr="00B643BE">
              <w:rPr>
                <w:rFonts w:ascii="Times New Roman" w:hAnsi="Times New Roman" w:cs="Times New Roman"/>
                <w:sz w:val="24"/>
                <w:szCs w:val="24"/>
                <w:vertAlign w:val="superscript"/>
              </w:rPr>
              <w:t>(при наличии)</w:t>
            </w:r>
          </w:p>
        </w:tc>
      </w:tr>
    </w:tbl>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ind w:left="3402"/>
        <w:jc w:val="center"/>
        <w:rPr>
          <w:rFonts w:ascii="Times New Roman" w:hAnsi="Times New Roman" w:cs="Times New Roman"/>
          <w:sz w:val="24"/>
          <w:szCs w:val="24"/>
        </w:rPr>
      </w:pPr>
    </w:p>
    <w:p w:rsidR="003100A7" w:rsidRPr="003100A7" w:rsidRDefault="003100A7" w:rsidP="003100A7">
      <w:pPr>
        <w:autoSpaceDE w:val="0"/>
        <w:autoSpaceDN w:val="0"/>
        <w:adjustRightInd w:val="0"/>
        <w:spacing w:after="0" w:line="240" w:lineRule="auto"/>
        <w:jc w:val="right"/>
        <w:rPr>
          <w:rFonts w:ascii="Times New Roman" w:hAnsi="Times New Roman" w:cs="Times New Roman"/>
          <w:bCs/>
          <w:sz w:val="24"/>
          <w:szCs w:val="24"/>
        </w:rPr>
      </w:pPr>
      <w:r w:rsidRPr="003100A7">
        <w:rPr>
          <w:rFonts w:ascii="Times New Roman" w:hAnsi="Times New Roman" w:cs="Times New Roman"/>
          <w:sz w:val="24"/>
          <w:szCs w:val="24"/>
        </w:rPr>
        <w:br w:type="page"/>
      </w:r>
      <w:r w:rsidRPr="003100A7">
        <w:rPr>
          <w:rFonts w:ascii="Times New Roman" w:hAnsi="Times New Roman" w:cs="Times New Roman"/>
          <w:bCs/>
          <w:sz w:val="24"/>
          <w:szCs w:val="24"/>
        </w:rPr>
        <w:lastRenderedPageBreak/>
        <w:t>Приложение № 7</w:t>
      </w:r>
    </w:p>
    <w:p w:rsidR="00E06E1C" w:rsidRPr="003100A7" w:rsidRDefault="00E06E1C" w:rsidP="00E06E1C">
      <w:pPr>
        <w:widowControl w:val="0"/>
        <w:tabs>
          <w:tab w:val="left" w:pos="567"/>
        </w:tabs>
        <w:spacing w:after="0" w:line="240" w:lineRule="auto"/>
        <w:ind w:left="3969" w:firstLine="567"/>
        <w:jc w:val="right"/>
        <w:rPr>
          <w:rFonts w:ascii="Times New Roman" w:hAnsi="Times New Roman" w:cs="Times New Roman"/>
          <w:sz w:val="24"/>
          <w:szCs w:val="24"/>
        </w:rPr>
      </w:pPr>
      <w:r w:rsidRPr="003100A7">
        <w:rPr>
          <w:rFonts w:ascii="Times New Roman" w:hAnsi="Times New Roman" w:cs="Times New Roman"/>
          <w:sz w:val="24"/>
          <w:szCs w:val="24"/>
        </w:rPr>
        <w:t>к Административному регламенту</w:t>
      </w:r>
    </w:p>
    <w:p w:rsidR="00E06E1C" w:rsidRPr="0063168E" w:rsidRDefault="00E06E1C" w:rsidP="00E06E1C">
      <w:pPr>
        <w:autoSpaceDE w:val="0"/>
        <w:autoSpaceDN w:val="0"/>
        <w:spacing w:after="0" w:line="240" w:lineRule="auto"/>
        <w:jc w:val="right"/>
      </w:pPr>
      <w:r w:rsidRPr="00F274A9">
        <w:rPr>
          <w:rFonts w:ascii="Times New Roman" w:hAnsi="Times New Roman" w:cs="Times New Roman"/>
          <w:color w:val="000000"/>
          <w:sz w:val="24"/>
          <w:szCs w:val="24"/>
        </w:rPr>
        <w:t xml:space="preserve">предоставления муниципальной услуги </w:t>
      </w:r>
    </w:p>
    <w:p w:rsidR="003100A7" w:rsidRPr="003100A7" w:rsidRDefault="003100A7" w:rsidP="003100A7">
      <w:pPr>
        <w:spacing w:after="0" w:line="240" w:lineRule="auto"/>
        <w:ind w:left="3402"/>
        <w:jc w:val="center"/>
        <w:rPr>
          <w:rFonts w:ascii="Times New Roman" w:hAnsi="Times New Roman" w:cs="Times New Roman"/>
          <w:sz w:val="24"/>
          <w:szCs w:val="24"/>
        </w:rPr>
      </w:pPr>
    </w:p>
    <w:p w:rsidR="003100A7" w:rsidRPr="003100A7" w:rsidRDefault="003100A7" w:rsidP="003100A7">
      <w:pPr>
        <w:spacing w:after="0" w:line="240" w:lineRule="auto"/>
        <w:jc w:val="right"/>
        <w:rPr>
          <w:rFonts w:ascii="Times New Roman" w:hAnsi="Times New Roman" w:cs="Times New Roman"/>
          <w:sz w:val="24"/>
          <w:szCs w:val="24"/>
        </w:rPr>
      </w:pPr>
      <w:r w:rsidRPr="003100A7">
        <w:rPr>
          <w:rFonts w:ascii="Times New Roman" w:hAnsi="Times New Roman" w:cs="Times New Roman"/>
          <w:sz w:val="24"/>
          <w:szCs w:val="24"/>
        </w:rPr>
        <w:t>Рекомендуемая форма</w:t>
      </w:r>
    </w:p>
    <w:p w:rsidR="003100A7" w:rsidRPr="003100A7" w:rsidRDefault="003100A7" w:rsidP="00E06E1C">
      <w:pPr>
        <w:spacing w:after="0" w:line="240" w:lineRule="auto"/>
        <w:rPr>
          <w:rFonts w:ascii="Times New Roman" w:hAnsi="Times New Roman" w:cs="Times New Roman"/>
          <w:sz w:val="24"/>
          <w:szCs w:val="24"/>
        </w:rPr>
      </w:pPr>
    </w:p>
    <w:p w:rsidR="003100A7" w:rsidRPr="003100A7" w:rsidRDefault="003100A7" w:rsidP="003100A7">
      <w:pPr>
        <w:spacing w:after="0" w:line="240" w:lineRule="auto"/>
        <w:ind w:left="3261"/>
        <w:rPr>
          <w:rFonts w:ascii="Times New Roman" w:hAnsi="Times New Roman" w:cs="Times New Roman"/>
          <w:sz w:val="24"/>
          <w:szCs w:val="24"/>
        </w:rPr>
      </w:pPr>
      <w:r w:rsidRPr="003100A7">
        <w:rPr>
          <w:rFonts w:ascii="Times New Roman" w:hAnsi="Times New Roman" w:cs="Times New Roman"/>
          <w:sz w:val="24"/>
          <w:szCs w:val="24"/>
        </w:rPr>
        <w:t>Кому ___________________________________________________</w:t>
      </w:r>
    </w:p>
    <w:p w:rsidR="003100A7" w:rsidRPr="00E06E1C" w:rsidRDefault="003100A7" w:rsidP="003100A7">
      <w:pPr>
        <w:spacing w:after="0" w:line="240" w:lineRule="auto"/>
        <w:ind w:left="3969"/>
        <w:jc w:val="center"/>
        <w:rPr>
          <w:rFonts w:ascii="Times New Roman" w:hAnsi="Times New Roman" w:cs="Times New Roman"/>
          <w:sz w:val="24"/>
          <w:szCs w:val="24"/>
          <w:vertAlign w:val="superscript"/>
        </w:rPr>
      </w:pPr>
      <w:r w:rsidRPr="00E06E1C">
        <w:rPr>
          <w:rFonts w:ascii="Times New Roman" w:hAnsi="Times New Roman" w:cs="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100A7" w:rsidRPr="003100A7" w:rsidRDefault="003100A7" w:rsidP="003100A7">
      <w:pPr>
        <w:spacing w:after="0" w:line="240" w:lineRule="auto"/>
        <w:ind w:left="3261"/>
        <w:rPr>
          <w:rFonts w:ascii="Times New Roman" w:hAnsi="Times New Roman" w:cs="Times New Roman"/>
          <w:sz w:val="24"/>
          <w:szCs w:val="24"/>
        </w:rPr>
      </w:pPr>
      <w:r w:rsidRPr="003100A7">
        <w:rPr>
          <w:rFonts w:ascii="Times New Roman" w:hAnsi="Times New Roman" w:cs="Times New Roman"/>
          <w:sz w:val="24"/>
          <w:szCs w:val="24"/>
        </w:rPr>
        <w:t>________________________________________________________</w:t>
      </w:r>
    </w:p>
    <w:p w:rsidR="003100A7" w:rsidRPr="00E06E1C" w:rsidRDefault="003100A7" w:rsidP="003100A7">
      <w:pPr>
        <w:spacing w:after="0" w:line="240" w:lineRule="auto"/>
        <w:ind w:left="3261"/>
        <w:jc w:val="center"/>
        <w:rPr>
          <w:rFonts w:ascii="Times New Roman" w:hAnsi="Times New Roman" w:cs="Times New Roman"/>
          <w:sz w:val="24"/>
          <w:szCs w:val="24"/>
          <w:vertAlign w:val="superscript"/>
        </w:rPr>
      </w:pPr>
      <w:r w:rsidRPr="00E06E1C">
        <w:rPr>
          <w:rFonts w:ascii="Times New Roman" w:hAnsi="Times New Roman" w:cs="Times New Roman"/>
          <w:sz w:val="24"/>
          <w:szCs w:val="24"/>
          <w:vertAlign w:val="superscript"/>
        </w:rPr>
        <w:t>почтовый индекс и адрес, телефон, адрес электронной почты застройщика)</w:t>
      </w:r>
    </w:p>
    <w:p w:rsidR="003100A7" w:rsidRPr="003100A7" w:rsidRDefault="003100A7" w:rsidP="003100A7">
      <w:pPr>
        <w:spacing w:after="0" w:line="240" w:lineRule="auto"/>
        <w:rPr>
          <w:rFonts w:ascii="Times New Roman" w:hAnsi="Times New Roman" w:cs="Times New Roman"/>
          <w:sz w:val="24"/>
          <w:szCs w:val="24"/>
        </w:rPr>
      </w:pP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Р Е Ш Е Н И Е</w:t>
      </w: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 xml:space="preserve">об отказе во внесении исправлений в </w:t>
      </w: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00A7" w:rsidRPr="003100A7" w:rsidRDefault="003100A7" w:rsidP="003100A7">
      <w:pPr>
        <w:spacing w:after="0" w:line="240" w:lineRule="auto"/>
        <w:jc w:val="center"/>
        <w:rPr>
          <w:rFonts w:ascii="Times New Roman" w:hAnsi="Times New Roman" w:cs="Times New Roman"/>
          <w:b/>
          <w:sz w:val="24"/>
          <w:szCs w:val="24"/>
        </w:rPr>
      </w:pPr>
      <w:r w:rsidRPr="003100A7">
        <w:rPr>
          <w:rFonts w:ascii="Times New Roman" w:hAnsi="Times New Roman" w:cs="Times New Roman"/>
          <w:b/>
          <w:sz w:val="24"/>
          <w:szCs w:val="24"/>
        </w:rPr>
        <w:t>(далее – уведомление)</w:t>
      </w:r>
    </w:p>
    <w:p w:rsidR="003100A7" w:rsidRPr="003100A7" w:rsidRDefault="003100A7" w:rsidP="003100A7">
      <w:pPr>
        <w:spacing w:after="0" w:line="240" w:lineRule="auto"/>
        <w:jc w:val="center"/>
        <w:rPr>
          <w:rFonts w:ascii="Times New Roman" w:hAnsi="Times New Roman" w:cs="Times New Roman"/>
          <w:b/>
          <w:sz w:val="24"/>
          <w:szCs w:val="24"/>
        </w:rPr>
      </w:pP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 xml:space="preserve">___________________________________________________________________________________ </w:t>
      </w:r>
    </w:p>
    <w:p w:rsidR="003100A7" w:rsidRPr="00B643BE" w:rsidRDefault="003100A7" w:rsidP="003100A7">
      <w:pPr>
        <w:spacing w:after="0" w:line="240" w:lineRule="auto"/>
        <w:jc w:val="center"/>
        <w:rPr>
          <w:rFonts w:ascii="Times New Roman" w:hAnsi="Times New Roman" w:cs="Times New Roman"/>
          <w:sz w:val="24"/>
          <w:szCs w:val="24"/>
          <w:vertAlign w:val="superscript"/>
        </w:rPr>
      </w:pPr>
      <w:r w:rsidRPr="00B643BE">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100A7" w:rsidRPr="003100A7" w:rsidRDefault="003100A7" w:rsidP="003100A7">
      <w:pPr>
        <w:spacing w:after="0" w:line="240" w:lineRule="auto"/>
        <w:jc w:val="both"/>
        <w:rPr>
          <w:rFonts w:ascii="Times New Roman" w:hAnsi="Times New Roman" w:cs="Times New Roman"/>
          <w:sz w:val="24"/>
          <w:szCs w:val="24"/>
        </w:rPr>
      </w:pPr>
      <w:r w:rsidRPr="003100A7">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3100A7">
        <w:rPr>
          <w:rFonts w:ascii="Times New Roman" w:hAnsi="Times New Roman" w:cs="Times New Roman"/>
          <w:sz w:val="24"/>
          <w:szCs w:val="24"/>
        </w:rPr>
        <w:tab/>
      </w:r>
      <w:r w:rsidRPr="00B643BE">
        <w:rPr>
          <w:rFonts w:ascii="Times New Roman" w:hAnsi="Times New Roman" w:cs="Times New Roman"/>
          <w:sz w:val="24"/>
          <w:szCs w:val="24"/>
          <w:vertAlign w:val="superscript"/>
        </w:rPr>
        <w:t>                    </w:t>
      </w:r>
      <w:r w:rsidR="00B643BE">
        <w:rPr>
          <w:rFonts w:ascii="Times New Roman" w:hAnsi="Times New Roman" w:cs="Times New Roman"/>
          <w:sz w:val="24"/>
          <w:szCs w:val="24"/>
          <w:vertAlign w:val="superscript"/>
        </w:rPr>
        <w:t xml:space="preserve">                           </w:t>
      </w:r>
      <w:r w:rsidRPr="00B643BE">
        <w:rPr>
          <w:rFonts w:ascii="Times New Roman" w:hAnsi="Times New Roman" w:cs="Times New Roman"/>
          <w:sz w:val="24"/>
          <w:szCs w:val="24"/>
          <w:vertAlign w:val="superscript"/>
        </w:rPr>
        <w:t>  (дата и номер регистрации)</w:t>
      </w:r>
      <w:r w:rsidRPr="00B643BE">
        <w:rPr>
          <w:rFonts w:ascii="Times New Roman" w:hAnsi="Times New Roman" w:cs="Times New Roman"/>
          <w:sz w:val="24"/>
          <w:szCs w:val="24"/>
        </w:rPr>
        <w:t xml:space="preserve"> </w:t>
      </w:r>
    </w:p>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исправлений в уведомление.</w:t>
      </w:r>
    </w:p>
    <w:p w:rsidR="003100A7" w:rsidRPr="003100A7" w:rsidRDefault="003100A7" w:rsidP="003100A7">
      <w:pPr>
        <w:spacing w:after="0" w:line="240" w:lineRule="auto"/>
        <w:rPr>
          <w:rFonts w:ascii="Times New Roman" w:hAnsi="Times New Roman" w:cs="Times New Roman"/>
          <w:sz w:val="24"/>
          <w:szCs w:val="24"/>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4989"/>
        <w:gridCol w:w="3377"/>
      </w:tblGrid>
      <w:tr w:rsidR="003100A7" w:rsidRPr="003100A7" w:rsidTr="00E06E1C">
        <w:trPr>
          <w:tblHeader/>
        </w:trPr>
        <w:tc>
          <w:tcPr>
            <w:tcW w:w="1886"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 пункта</w:t>
            </w:r>
          </w:p>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Администра-тивного регламента</w:t>
            </w:r>
          </w:p>
        </w:tc>
        <w:tc>
          <w:tcPr>
            <w:tcW w:w="5026"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402" w:type="dxa"/>
            <w:shd w:val="clear" w:color="auto" w:fill="auto"/>
            <w:vAlign w:val="center"/>
          </w:tcPr>
          <w:p w:rsidR="003100A7" w:rsidRPr="003100A7" w:rsidRDefault="003100A7" w:rsidP="003100A7">
            <w:pPr>
              <w:spacing w:after="0" w:line="240" w:lineRule="auto"/>
              <w:jc w:val="center"/>
              <w:rPr>
                <w:rFonts w:ascii="Times New Roman" w:hAnsi="Times New Roman" w:cs="Times New Roman"/>
                <w:sz w:val="24"/>
                <w:szCs w:val="24"/>
              </w:rPr>
            </w:pPr>
            <w:r w:rsidRPr="003100A7">
              <w:rPr>
                <w:rFonts w:ascii="Times New Roman" w:hAnsi="Times New Roman" w:cs="Times New Roman"/>
                <w:sz w:val="24"/>
                <w:szCs w:val="24"/>
              </w:rPr>
              <w:t>Разъяснение причин отказа во внесении исправлений в уведомление</w:t>
            </w:r>
          </w:p>
        </w:tc>
      </w:tr>
      <w:tr w:rsidR="003100A7" w:rsidRPr="003100A7" w:rsidTr="00E06E1C">
        <w:trPr>
          <w:trHeight w:val="816"/>
        </w:trPr>
        <w:tc>
          <w:tcPr>
            <w:tcW w:w="1886"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подпункт "а" пункта 2.</w:t>
            </w:r>
            <w:r w:rsidRPr="003100A7">
              <w:rPr>
                <w:rFonts w:ascii="Times New Roman" w:hAnsi="Times New Roman" w:cs="Times New Roman"/>
                <w:sz w:val="24"/>
                <w:szCs w:val="24"/>
                <w:lang w:val="en-US"/>
              </w:rPr>
              <w:t>17.2</w:t>
            </w:r>
            <w:r w:rsidRPr="003100A7">
              <w:rPr>
                <w:rFonts w:ascii="Times New Roman" w:hAnsi="Times New Roman" w:cs="Times New Roman"/>
                <w:sz w:val="24"/>
                <w:szCs w:val="24"/>
              </w:rPr>
              <w:t xml:space="preserve"> </w:t>
            </w:r>
          </w:p>
        </w:tc>
        <w:tc>
          <w:tcPr>
            <w:tcW w:w="5026"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402"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Указываются основания такого вывода</w:t>
            </w:r>
          </w:p>
        </w:tc>
      </w:tr>
      <w:tr w:rsidR="003100A7" w:rsidRPr="003100A7" w:rsidTr="00E06E1C">
        <w:tc>
          <w:tcPr>
            <w:tcW w:w="1886"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подпункт "б" пункта 2.</w:t>
            </w:r>
            <w:r w:rsidRPr="003100A7">
              <w:rPr>
                <w:rFonts w:ascii="Times New Roman" w:hAnsi="Times New Roman" w:cs="Times New Roman"/>
                <w:sz w:val="24"/>
                <w:szCs w:val="24"/>
                <w:lang w:val="en-US"/>
              </w:rPr>
              <w:t>17.2</w:t>
            </w:r>
          </w:p>
        </w:tc>
        <w:tc>
          <w:tcPr>
            <w:tcW w:w="5026" w:type="dxa"/>
            <w:shd w:val="clear" w:color="auto" w:fill="auto"/>
          </w:tcPr>
          <w:p w:rsidR="003100A7" w:rsidRPr="003100A7" w:rsidRDefault="003100A7" w:rsidP="003100A7">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отсутствие опечатки или ошибки в уведомлении</w:t>
            </w:r>
          </w:p>
        </w:tc>
        <w:tc>
          <w:tcPr>
            <w:tcW w:w="3402" w:type="dxa"/>
            <w:shd w:val="clear" w:color="auto" w:fill="auto"/>
          </w:tcPr>
          <w:p w:rsidR="003100A7" w:rsidRPr="003100A7" w:rsidRDefault="003100A7" w:rsidP="003100A7">
            <w:pPr>
              <w:spacing w:after="0" w:line="240" w:lineRule="auto"/>
              <w:rPr>
                <w:rFonts w:ascii="Times New Roman" w:hAnsi="Times New Roman" w:cs="Times New Roman"/>
                <w:i/>
                <w:sz w:val="24"/>
                <w:szCs w:val="24"/>
              </w:rPr>
            </w:pPr>
            <w:r w:rsidRPr="003100A7">
              <w:rPr>
                <w:rFonts w:ascii="Times New Roman" w:hAnsi="Times New Roman" w:cs="Times New Roman"/>
                <w:i/>
                <w:sz w:val="24"/>
                <w:szCs w:val="24"/>
              </w:rPr>
              <w:t>Указываются основания такого вывода</w:t>
            </w:r>
          </w:p>
        </w:tc>
      </w:tr>
    </w:tbl>
    <w:p w:rsidR="003100A7" w:rsidRPr="003100A7" w:rsidRDefault="003100A7" w:rsidP="003100A7">
      <w:pPr>
        <w:pStyle w:val="ConsPlusNonformat"/>
        <w:ind w:firstLine="708"/>
        <w:jc w:val="both"/>
        <w:rPr>
          <w:rFonts w:ascii="Times New Roman" w:hAnsi="Times New Roman" w:cs="Times New Roman"/>
          <w:sz w:val="24"/>
          <w:szCs w:val="24"/>
        </w:rPr>
      </w:pPr>
      <w:r w:rsidRPr="003100A7">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3100A7" w:rsidRPr="003100A7" w:rsidRDefault="003100A7" w:rsidP="003100A7">
      <w:pPr>
        <w:pStyle w:val="ConsPlusNonformat"/>
        <w:ind w:firstLine="708"/>
        <w:jc w:val="both"/>
        <w:rPr>
          <w:rFonts w:ascii="Times New Roman" w:hAnsi="Times New Roman" w:cs="Times New Roman"/>
          <w:sz w:val="24"/>
          <w:szCs w:val="24"/>
        </w:rPr>
      </w:pPr>
      <w:r w:rsidRPr="003100A7">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3100A7" w:rsidRPr="003100A7" w:rsidRDefault="003100A7" w:rsidP="003100A7">
      <w:pPr>
        <w:pStyle w:val="ConsPlusNonformat"/>
        <w:ind w:firstLine="708"/>
        <w:jc w:val="both"/>
        <w:rPr>
          <w:rFonts w:ascii="Times New Roman" w:hAnsi="Times New Roman" w:cs="Times New Roman"/>
          <w:sz w:val="24"/>
          <w:szCs w:val="24"/>
        </w:rPr>
      </w:pPr>
      <w:r w:rsidRPr="003100A7">
        <w:rPr>
          <w:rFonts w:ascii="Times New Roman" w:hAnsi="Times New Roman" w:cs="Times New Roman"/>
          <w:sz w:val="24"/>
          <w:szCs w:val="24"/>
        </w:rPr>
        <w:t>Дополнительно информируем:___________________________________________________________________________________________________________________.</w:t>
      </w:r>
    </w:p>
    <w:p w:rsidR="003100A7" w:rsidRPr="00E06E1C" w:rsidRDefault="003100A7" w:rsidP="003100A7">
      <w:pPr>
        <w:pStyle w:val="ConsPlusNonformat"/>
        <w:ind w:firstLine="708"/>
        <w:jc w:val="center"/>
        <w:rPr>
          <w:rFonts w:ascii="Times New Roman" w:hAnsi="Times New Roman" w:cs="Times New Roman"/>
          <w:sz w:val="24"/>
          <w:szCs w:val="24"/>
          <w:vertAlign w:val="superscript"/>
        </w:rPr>
      </w:pPr>
      <w:r w:rsidRPr="00E06E1C">
        <w:rPr>
          <w:rFonts w:ascii="Times New Roman" w:hAnsi="Times New Roman" w:cs="Times New Roman"/>
          <w:sz w:val="24"/>
          <w:szCs w:val="24"/>
          <w:vertAlign w:val="superscript"/>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100A7" w:rsidRPr="003100A7" w:rsidTr="00E17B7E">
        <w:tc>
          <w:tcPr>
            <w:tcW w:w="3119"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595"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3100A7" w:rsidRPr="003100A7" w:rsidRDefault="003100A7" w:rsidP="003100A7">
            <w:pPr>
              <w:spacing w:after="0" w:line="240" w:lineRule="auto"/>
              <w:rPr>
                <w:rFonts w:ascii="Times New Roman" w:hAnsi="Times New Roman" w:cs="Times New Roman"/>
                <w:sz w:val="24"/>
                <w:szCs w:val="24"/>
              </w:rPr>
            </w:pPr>
          </w:p>
        </w:tc>
      </w:tr>
      <w:tr w:rsidR="003100A7" w:rsidRPr="00E06E1C" w:rsidTr="00E17B7E">
        <w:tc>
          <w:tcPr>
            <w:tcW w:w="3119" w:type="dxa"/>
            <w:tcBorders>
              <w:top w:val="nil"/>
              <w:left w:val="nil"/>
              <w:bottom w:val="nil"/>
              <w:right w:val="nil"/>
            </w:tcBorders>
          </w:tcPr>
          <w:p w:rsidR="003100A7" w:rsidRPr="00E06E1C" w:rsidRDefault="003100A7" w:rsidP="003100A7">
            <w:pPr>
              <w:spacing w:after="0" w:line="240" w:lineRule="auto"/>
              <w:jc w:val="center"/>
              <w:rPr>
                <w:rFonts w:ascii="Times New Roman" w:hAnsi="Times New Roman" w:cs="Times New Roman"/>
                <w:sz w:val="24"/>
                <w:szCs w:val="24"/>
                <w:vertAlign w:val="superscript"/>
              </w:rPr>
            </w:pPr>
            <w:r w:rsidRPr="00E06E1C">
              <w:rPr>
                <w:rFonts w:ascii="Times New Roman" w:hAnsi="Times New Roman" w:cs="Times New Roman"/>
                <w:sz w:val="24"/>
                <w:szCs w:val="24"/>
                <w:vertAlign w:val="superscript"/>
              </w:rPr>
              <w:t>(должность)</w:t>
            </w:r>
          </w:p>
        </w:tc>
        <w:tc>
          <w:tcPr>
            <w:tcW w:w="595" w:type="dxa"/>
            <w:tcBorders>
              <w:top w:val="nil"/>
              <w:left w:val="nil"/>
              <w:bottom w:val="nil"/>
              <w:right w:val="nil"/>
            </w:tcBorders>
          </w:tcPr>
          <w:p w:rsidR="003100A7" w:rsidRPr="00E06E1C" w:rsidRDefault="003100A7" w:rsidP="003100A7">
            <w:pPr>
              <w:spacing w:after="0" w:line="240" w:lineRule="auto"/>
              <w:jc w:val="center"/>
              <w:rPr>
                <w:rFonts w:ascii="Times New Roman" w:hAnsi="Times New Roman" w:cs="Times New Roman"/>
                <w:sz w:val="24"/>
                <w:szCs w:val="24"/>
                <w:vertAlign w:val="superscript"/>
              </w:rPr>
            </w:pPr>
          </w:p>
        </w:tc>
        <w:tc>
          <w:tcPr>
            <w:tcW w:w="1701" w:type="dxa"/>
            <w:tcBorders>
              <w:top w:val="nil"/>
              <w:left w:val="nil"/>
              <w:bottom w:val="nil"/>
              <w:right w:val="nil"/>
            </w:tcBorders>
          </w:tcPr>
          <w:p w:rsidR="003100A7" w:rsidRPr="00E06E1C" w:rsidRDefault="003100A7" w:rsidP="003100A7">
            <w:pPr>
              <w:spacing w:after="0" w:line="240" w:lineRule="auto"/>
              <w:jc w:val="center"/>
              <w:rPr>
                <w:rFonts w:ascii="Times New Roman" w:hAnsi="Times New Roman" w:cs="Times New Roman"/>
                <w:sz w:val="24"/>
                <w:szCs w:val="24"/>
                <w:vertAlign w:val="superscript"/>
              </w:rPr>
            </w:pPr>
            <w:r w:rsidRPr="00E06E1C">
              <w:rPr>
                <w:rFonts w:ascii="Times New Roman" w:hAnsi="Times New Roman" w:cs="Times New Roman"/>
                <w:sz w:val="24"/>
                <w:szCs w:val="24"/>
                <w:vertAlign w:val="superscript"/>
              </w:rPr>
              <w:t>(подпись)</w:t>
            </w:r>
          </w:p>
        </w:tc>
        <w:tc>
          <w:tcPr>
            <w:tcW w:w="709" w:type="dxa"/>
            <w:tcBorders>
              <w:top w:val="nil"/>
              <w:left w:val="nil"/>
              <w:bottom w:val="nil"/>
              <w:right w:val="nil"/>
            </w:tcBorders>
          </w:tcPr>
          <w:p w:rsidR="003100A7" w:rsidRPr="00E06E1C" w:rsidRDefault="003100A7" w:rsidP="003100A7">
            <w:pPr>
              <w:spacing w:after="0" w:line="240" w:lineRule="auto"/>
              <w:jc w:val="center"/>
              <w:rPr>
                <w:rFonts w:ascii="Times New Roman" w:hAnsi="Times New Roman" w:cs="Times New Roman"/>
                <w:sz w:val="24"/>
                <w:szCs w:val="24"/>
                <w:vertAlign w:val="superscript"/>
              </w:rPr>
            </w:pPr>
          </w:p>
        </w:tc>
        <w:tc>
          <w:tcPr>
            <w:tcW w:w="3346" w:type="dxa"/>
            <w:tcBorders>
              <w:top w:val="nil"/>
              <w:left w:val="nil"/>
              <w:bottom w:val="nil"/>
              <w:right w:val="nil"/>
            </w:tcBorders>
          </w:tcPr>
          <w:p w:rsidR="003100A7" w:rsidRPr="00E06E1C" w:rsidRDefault="003100A7" w:rsidP="00E06E1C">
            <w:pPr>
              <w:spacing w:after="0" w:line="240" w:lineRule="auto"/>
              <w:jc w:val="center"/>
              <w:rPr>
                <w:rFonts w:ascii="Times New Roman" w:hAnsi="Times New Roman" w:cs="Times New Roman"/>
                <w:sz w:val="24"/>
                <w:szCs w:val="24"/>
                <w:vertAlign w:val="superscript"/>
              </w:rPr>
            </w:pPr>
            <w:r w:rsidRPr="00E06E1C">
              <w:rPr>
                <w:rFonts w:ascii="Times New Roman" w:hAnsi="Times New Roman" w:cs="Times New Roman"/>
                <w:sz w:val="24"/>
                <w:szCs w:val="24"/>
                <w:vertAlign w:val="superscript"/>
              </w:rPr>
              <w:t>(фамилия, имя, отчество</w:t>
            </w:r>
            <w:r w:rsidR="00E06E1C">
              <w:rPr>
                <w:rFonts w:ascii="Times New Roman" w:hAnsi="Times New Roman" w:cs="Times New Roman"/>
                <w:sz w:val="24"/>
                <w:szCs w:val="24"/>
                <w:vertAlign w:val="superscript"/>
              </w:rPr>
              <w:t xml:space="preserve"> </w:t>
            </w:r>
            <w:r w:rsidRPr="00E06E1C">
              <w:rPr>
                <w:rFonts w:ascii="Times New Roman" w:hAnsi="Times New Roman" w:cs="Times New Roman"/>
                <w:sz w:val="24"/>
                <w:szCs w:val="24"/>
                <w:vertAlign w:val="superscript"/>
              </w:rPr>
              <w:t>(при наличии)</w:t>
            </w:r>
          </w:p>
        </w:tc>
      </w:tr>
    </w:tbl>
    <w:p w:rsidR="003100A7" w:rsidRDefault="003100A7" w:rsidP="003100A7">
      <w:pPr>
        <w:spacing w:after="0" w:line="240" w:lineRule="auto"/>
        <w:rPr>
          <w:rFonts w:ascii="Times New Roman" w:hAnsi="Times New Roman" w:cs="Times New Roman"/>
          <w:sz w:val="24"/>
          <w:szCs w:val="24"/>
        </w:rPr>
      </w:pPr>
      <w:r w:rsidRPr="00E06E1C">
        <w:rPr>
          <w:rFonts w:ascii="Times New Roman" w:hAnsi="Times New Roman" w:cs="Times New Roman"/>
          <w:sz w:val="24"/>
          <w:szCs w:val="24"/>
        </w:rPr>
        <w:t>Дата</w:t>
      </w:r>
    </w:p>
    <w:p w:rsidR="00623C83" w:rsidRDefault="00623C83" w:rsidP="003100A7">
      <w:pPr>
        <w:spacing w:after="0" w:line="240" w:lineRule="auto"/>
        <w:rPr>
          <w:rFonts w:ascii="Times New Roman" w:hAnsi="Times New Roman" w:cs="Times New Roman"/>
          <w:sz w:val="24"/>
          <w:szCs w:val="24"/>
        </w:rPr>
      </w:pPr>
    </w:p>
    <w:p w:rsidR="0063168E" w:rsidRPr="003100A7" w:rsidRDefault="003100A7" w:rsidP="00B643BE">
      <w:pPr>
        <w:spacing w:after="0" w:line="240" w:lineRule="auto"/>
        <w:rPr>
          <w:rFonts w:ascii="Times New Roman" w:hAnsi="Times New Roman" w:cs="Times New Roman"/>
          <w:sz w:val="24"/>
          <w:szCs w:val="24"/>
        </w:rPr>
      </w:pPr>
      <w:r w:rsidRPr="003100A7">
        <w:rPr>
          <w:rFonts w:ascii="Times New Roman" w:hAnsi="Times New Roman" w:cs="Times New Roman"/>
          <w:sz w:val="24"/>
          <w:szCs w:val="24"/>
        </w:rPr>
        <w:t>*Сведения об ИНН в отношении иностранного юридического лица не указываются.</w:t>
      </w:r>
      <w:r w:rsidR="000962E4" w:rsidRPr="003100A7">
        <w:rPr>
          <w:rFonts w:ascii="Times New Roman" w:hAnsi="Times New Roman" w:cs="Times New Roman"/>
          <w:sz w:val="24"/>
          <w:szCs w:val="24"/>
        </w:rPr>
        <w:t xml:space="preserve">          </w:t>
      </w:r>
      <w:r w:rsidR="00FC032D" w:rsidRPr="003100A7">
        <w:rPr>
          <w:rFonts w:ascii="Times New Roman" w:hAnsi="Times New Roman" w:cs="Times New Roman"/>
          <w:sz w:val="24"/>
          <w:szCs w:val="24"/>
        </w:rPr>
        <w:tab/>
      </w:r>
      <w:r w:rsidR="00FC032D" w:rsidRPr="003100A7">
        <w:rPr>
          <w:rFonts w:ascii="Times New Roman" w:hAnsi="Times New Roman" w:cs="Times New Roman"/>
          <w:sz w:val="24"/>
          <w:szCs w:val="24"/>
        </w:rPr>
        <w:tab/>
      </w:r>
      <w:r w:rsidR="00FC032D" w:rsidRPr="003100A7">
        <w:rPr>
          <w:rFonts w:ascii="Times New Roman" w:hAnsi="Times New Roman" w:cs="Times New Roman"/>
          <w:sz w:val="24"/>
          <w:szCs w:val="24"/>
        </w:rPr>
        <w:tab/>
      </w:r>
      <w:r w:rsidR="00FC032D" w:rsidRPr="003100A7">
        <w:rPr>
          <w:rFonts w:ascii="Times New Roman" w:hAnsi="Times New Roman" w:cs="Times New Roman"/>
          <w:sz w:val="24"/>
          <w:szCs w:val="24"/>
        </w:rPr>
        <w:tab/>
      </w:r>
      <w:r w:rsidR="00FC032D" w:rsidRPr="003100A7">
        <w:rPr>
          <w:rFonts w:ascii="Times New Roman" w:hAnsi="Times New Roman" w:cs="Times New Roman"/>
          <w:sz w:val="24"/>
          <w:szCs w:val="24"/>
        </w:rPr>
        <w:tab/>
      </w:r>
      <w:r w:rsidR="00FC032D" w:rsidRPr="003100A7">
        <w:rPr>
          <w:rFonts w:ascii="Times New Roman" w:hAnsi="Times New Roman" w:cs="Times New Roman"/>
          <w:sz w:val="24"/>
          <w:szCs w:val="24"/>
        </w:rPr>
        <w:tab/>
      </w:r>
      <w:r w:rsidR="00FC032D" w:rsidRPr="003100A7">
        <w:rPr>
          <w:rFonts w:ascii="Times New Roman" w:hAnsi="Times New Roman" w:cs="Times New Roman"/>
          <w:sz w:val="24"/>
          <w:szCs w:val="24"/>
        </w:rPr>
        <w:tab/>
      </w:r>
      <w:r w:rsidR="00E06E1C">
        <w:rPr>
          <w:rFonts w:ascii="Times New Roman" w:hAnsi="Times New Roman" w:cs="Times New Roman"/>
          <w:sz w:val="24"/>
          <w:szCs w:val="24"/>
        </w:rPr>
        <w:t xml:space="preserve">                     </w:t>
      </w:r>
    </w:p>
    <w:sectPr w:rsidR="0063168E" w:rsidRPr="003100A7" w:rsidSect="00252BB4">
      <w:footerReference w:type="default" r:id="rId16"/>
      <w:pgSz w:w="11910" w:h="16840"/>
      <w:pgMar w:top="1134" w:right="567" w:bottom="113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54" w:rsidRDefault="005F1254" w:rsidP="002024B6">
      <w:pPr>
        <w:spacing w:after="0" w:line="240" w:lineRule="auto"/>
      </w:pPr>
      <w:r>
        <w:separator/>
      </w:r>
    </w:p>
  </w:endnote>
  <w:endnote w:type="continuationSeparator" w:id="0">
    <w:p w:rsidR="005F1254" w:rsidRDefault="005F1254"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66" w:rsidRDefault="00C73C6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54" w:rsidRDefault="005F1254" w:rsidP="002024B6">
      <w:pPr>
        <w:spacing w:after="0" w:line="240" w:lineRule="auto"/>
      </w:pPr>
      <w:r>
        <w:separator/>
      </w:r>
    </w:p>
  </w:footnote>
  <w:footnote w:type="continuationSeparator" w:id="0">
    <w:p w:rsidR="005F1254" w:rsidRDefault="005F1254"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741D0"/>
    <w:multiLevelType w:val="multilevel"/>
    <w:tmpl w:val="10D4ED9E"/>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
    <w:nsid w:val="15D6697A"/>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2EA6D70"/>
    <w:multiLevelType w:val="multilevel"/>
    <w:tmpl w:val="F9ACF3D4"/>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4314B3B"/>
    <w:multiLevelType w:val="hybridMultilevel"/>
    <w:tmpl w:val="B748C7C0"/>
    <w:lvl w:ilvl="0" w:tplc="8E12C4E0">
      <w:start w:val="1"/>
      <w:numFmt w:val="decimal"/>
      <w:lvlText w:val="%1)"/>
      <w:lvlJc w:val="left"/>
      <w:pPr>
        <w:ind w:left="1618"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A216D160">
      <w:numFmt w:val="bullet"/>
      <w:lvlText w:val="•"/>
      <w:lvlJc w:val="left"/>
      <w:pPr>
        <w:ind w:left="2650" w:hanging="341"/>
      </w:pPr>
      <w:rPr>
        <w:rFonts w:hint="default"/>
        <w:lang w:val="ru-RU" w:eastAsia="en-US" w:bidi="ar-SA"/>
      </w:rPr>
    </w:lvl>
    <w:lvl w:ilvl="2" w:tplc="0E72B03C">
      <w:numFmt w:val="bullet"/>
      <w:lvlText w:val="•"/>
      <w:lvlJc w:val="left"/>
      <w:pPr>
        <w:ind w:left="3679" w:hanging="341"/>
      </w:pPr>
      <w:rPr>
        <w:rFonts w:hint="default"/>
        <w:lang w:val="ru-RU" w:eastAsia="en-US" w:bidi="ar-SA"/>
      </w:rPr>
    </w:lvl>
    <w:lvl w:ilvl="3" w:tplc="8FBEE9B2">
      <w:numFmt w:val="bullet"/>
      <w:lvlText w:val="•"/>
      <w:lvlJc w:val="left"/>
      <w:pPr>
        <w:ind w:left="4707" w:hanging="341"/>
      </w:pPr>
      <w:rPr>
        <w:rFonts w:hint="default"/>
        <w:lang w:val="ru-RU" w:eastAsia="en-US" w:bidi="ar-SA"/>
      </w:rPr>
    </w:lvl>
    <w:lvl w:ilvl="4" w:tplc="F05C7F72">
      <w:numFmt w:val="bullet"/>
      <w:lvlText w:val="•"/>
      <w:lvlJc w:val="left"/>
      <w:pPr>
        <w:ind w:left="5736" w:hanging="341"/>
      </w:pPr>
      <w:rPr>
        <w:rFonts w:hint="default"/>
        <w:lang w:val="ru-RU" w:eastAsia="en-US" w:bidi="ar-SA"/>
      </w:rPr>
    </w:lvl>
    <w:lvl w:ilvl="5" w:tplc="B69E65EC">
      <w:numFmt w:val="bullet"/>
      <w:lvlText w:val="•"/>
      <w:lvlJc w:val="left"/>
      <w:pPr>
        <w:ind w:left="6764" w:hanging="341"/>
      </w:pPr>
      <w:rPr>
        <w:rFonts w:hint="default"/>
        <w:lang w:val="ru-RU" w:eastAsia="en-US" w:bidi="ar-SA"/>
      </w:rPr>
    </w:lvl>
    <w:lvl w:ilvl="6" w:tplc="895651A6">
      <w:numFmt w:val="bullet"/>
      <w:lvlText w:val="•"/>
      <w:lvlJc w:val="left"/>
      <w:pPr>
        <w:ind w:left="7793" w:hanging="341"/>
      </w:pPr>
      <w:rPr>
        <w:rFonts w:hint="default"/>
        <w:lang w:val="ru-RU" w:eastAsia="en-US" w:bidi="ar-SA"/>
      </w:rPr>
    </w:lvl>
    <w:lvl w:ilvl="7" w:tplc="CF8235B8">
      <w:numFmt w:val="bullet"/>
      <w:lvlText w:val="•"/>
      <w:lvlJc w:val="left"/>
      <w:pPr>
        <w:ind w:left="8821" w:hanging="341"/>
      </w:pPr>
      <w:rPr>
        <w:rFonts w:hint="default"/>
        <w:lang w:val="ru-RU" w:eastAsia="en-US" w:bidi="ar-SA"/>
      </w:rPr>
    </w:lvl>
    <w:lvl w:ilvl="8" w:tplc="5F3628FA">
      <w:numFmt w:val="bullet"/>
      <w:lvlText w:val="•"/>
      <w:lvlJc w:val="left"/>
      <w:pPr>
        <w:ind w:left="9850" w:hanging="341"/>
      </w:pPr>
      <w:rPr>
        <w:rFonts w:hint="default"/>
        <w:lang w:val="ru-RU" w:eastAsia="en-US" w:bidi="ar-SA"/>
      </w:rPr>
    </w:lvl>
  </w:abstractNum>
  <w:abstractNum w:abstractNumId="7">
    <w:nsid w:val="45366042"/>
    <w:multiLevelType w:val="multilevel"/>
    <w:tmpl w:val="605280E6"/>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7654" w:hanging="70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8">
    <w:nsid w:val="5B273E32"/>
    <w:multiLevelType w:val="multilevel"/>
    <w:tmpl w:val="5C4E9112"/>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9138"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9">
    <w:nsid w:val="5DE57151"/>
    <w:multiLevelType w:val="multilevel"/>
    <w:tmpl w:val="F7FE4D5E"/>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0">
    <w:nsid w:val="6E7A7BE7"/>
    <w:multiLevelType w:val="hybridMultilevel"/>
    <w:tmpl w:val="502CFDFA"/>
    <w:lvl w:ilvl="0" w:tplc="0A50DD38">
      <w:start w:val="2"/>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num w:numId="1">
    <w:abstractNumId w:val="5"/>
  </w:num>
  <w:num w:numId="2">
    <w:abstractNumId w:val="4"/>
  </w:num>
  <w:num w:numId="3">
    <w:abstractNumId w:val="9"/>
  </w:num>
  <w:num w:numId="4">
    <w:abstractNumId w:val="2"/>
  </w:num>
  <w:num w:numId="5">
    <w:abstractNumId w:val="1"/>
  </w:num>
  <w:num w:numId="6">
    <w:abstractNumId w:val="8"/>
  </w:num>
  <w:num w:numId="7">
    <w:abstractNumId w:val="6"/>
  </w:num>
  <w:num w:numId="8">
    <w:abstractNumId w:val="7"/>
  </w:num>
  <w:num w:numId="9">
    <w:abstractNumId w:val="10"/>
  </w:num>
  <w:num w:numId="10">
    <w:abstractNumId w:val="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13418"/>
    <w:rsid w:val="0002104D"/>
    <w:rsid w:val="00022012"/>
    <w:rsid w:val="00023371"/>
    <w:rsid w:val="00025BE5"/>
    <w:rsid w:val="000303DA"/>
    <w:rsid w:val="00030799"/>
    <w:rsid w:val="00030EF2"/>
    <w:rsid w:val="0003124E"/>
    <w:rsid w:val="000313B3"/>
    <w:rsid w:val="0003571C"/>
    <w:rsid w:val="00036526"/>
    <w:rsid w:val="000406D0"/>
    <w:rsid w:val="00042B4B"/>
    <w:rsid w:val="00044D63"/>
    <w:rsid w:val="0004559A"/>
    <w:rsid w:val="00046DCB"/>
    <w:rsid w:val="00047792"/>
    <w:rsid w:val="00047CC3"/>
    <w:rsid w:val="000510E6"/>
    <w:rsid w:val="000511CC"/>
    <w:rsid w:val="00052E0B"/>
    <w:rsid w:val="00053054"/>
    <w:rsid w:val="0005434B"/>
    <w:rsid w:val="000569C8"/>
    <w:rsid w:val="000579CC"/>
    <w:rsid w:val="00060C06"/>
    <w:rsid w:val="00063047"/>
    <w:rsid w:val="00065D26"/>
    <w:rsid w:val="00066072"/>
    <w:rsid w:val="000677CE"/>
    <w:rsid w:val="0007206E"/>
    <w:rsid w:val="0007280C"/>
    <w:rsid w:val="00077EA0"/>
    <w:rsid w:val="00084A91"/>
    <w:rsid w:val="00084E71"/>
    <w:rsid w:val="00091D31"/>
    <w:rsid w:val="00093A48"/>
    <w:rsid w:val="00094185"/>
    <w:rsid w:val="000962E4"/>
    <w:rsid w:val="000A0896"/>
    <w:rsid w:val="000A31E0"/>
    <w:rsid w:val="000A4011"/>
    <w:rsid w:val="000A794A"/>
    <w:rsid w:val="000A7A6D"/>
    <w:rsid w:val="000B05B2"/>
    <w:rsid w:val="000B09AC"/>
    <w:rsid w:val="000B0D8E"/>
    <w:rsid w:val="000B234B"/>
    <w:rsid w:val="000B2423"/>
    <w:rsid w:val="000B305E"/>
    <w:rsid w:val="000B4B50"/>
    <w:rsid w:val="000B5F6C"/>
    <w:rsid w:val="000C1395"/>
    <w:rsid w:val="000C3878"/>
    <w:rsid w:val="000C3DA2"/>
    <w:rsid w:val="000C48E8"/>
    <w:rsid w:val="000C54C9"/>
    <w:rsid w:val="000C58CE"/>
    <w:rsid w:val="000C6F39"/>
    <w:rsid w:val="000C7859"/>
    <w:rsid w:val="000D20A4"/>
    <w:rsid w:val="000D3A1B"/>
    <w:rsid w:val="000E12CF"/>
    <w:rsid w:val="000E185F"/>
    <w:rsid w:val="000E1E80"/>
    <w:rsid w:val="000F0D68"/>
    <w:rsid w:val="000F55B8"/>
    <w:rsid w:val="000F68ED"/>
    <w:rsid w:val="00100901"/>
    <w:rsid w:val="0010188D"/>
    <w:rsid w:val="001029A5"/>
    <w:rsid w:val="00104DFE"/>
    <w:rsid w:val="001077A1"/>
    <w:rsid w:val="001104CB"/>
    <w:rsid w:val="00111037"/>
    <w:rsid w:val="00113711"/>
    <w:rsid w:val="00113B03"/>
    <w:rsid w:val="00115249"/>
    <w:rsid w:val="00115439"/>
    <w:rsid w:val="001161D2"/>
    <w:rsid w:val="001204EF"/>
    <w:rsid w:val="00120EDC"/>
    <w:rsid w:val="00122E64"/>
    <w:rsid w:val="001238CC"/>
    <w:rsid w:val="00130AD1"/>
    <w:rsid w:val="001310CC"/>
    <w:rsid w:val="0013150A"/>
    <w:rsid w:val="00132730"/>
    <w:rsid w:val="001341EA"/>
    <w:rsid w:val="00135D98"/>
    <w:rsid w:val="00136E4D"/>
    <w:rsid w:val="001403ED"/>
    <w:rsid w:val="001456F3"/>
    <w:rsid w:val="0014587A"/>
    <w:rsid w:val="001510F0"/>
    <w:rsid w:val="001516C6"/>
    <w:rsid w:val="00153EFF"/>
    <w:rsid w:val="00155CE8"/>
    <w:rsid w:val="00161C57"/>
    <w:rsid w:val="0016364C"/>
    <w:rsid w:val="00163EB9"/>
    <w:rsid w:val="0016430B"/>
    <w:rsid w:val="001643E2"/>
    <w:rsid w:val="00164ED4"/>
    <w:rsid w:val="00167854"/>
    <w:rsid w:val="00167D5C"/>
    <w:rsid w:val="00173DC9"/>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29AF"/>
    <w:rsid w:val="001A51EB"/>
    <w:rsid w:val="001A5549"/>
    <w:rsid w:val="001A5BC4"/>
    <w:rsid w:val="001B077A"/>
    <w:rsid w:val="001B331F"/>
    <w:rsid w:val="001B53BA"/>
    <w:rsid w:val="001B5987"/>
    <w:rsid w:val="001B6382"/>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2D00"/>
    <w:rsid w:val="002331D6"/>
    <w:rsid w:val="002367CD"/>
    <w:rsid w:val="0023685E"/>
    <w:rsid w:val="00240FA5"/>
    <w:rsid w:val="00241E77"/>
    <w:rsid w:val="00241FB3"/>
    <w:rsid w:val="00244694"/>
    <w:rsid w:val="002452E4"/>
    <w:rsid w:val="002454F0"/>
    <w:rsid w:val="00246B49"/>
    <w:rsid w:val="00250290"/>
    <w:rsid w:val="00250A9F"/>
    <w:rsid w:val="0025138F"/>
    <w:rsid w:val="00252BB4"/>
    <w:rsid w:val="00253D3F"/>
    <w:rsid w:val="002553DA"/>
    <w:rsid w:val="0025617F"/>
    <w:rsid w:val="00256A14"/>
    <w:rsid w:val="00265755"/>
    <w:rsid w:val="0027007D"/>
    <w:rsid w:val="0027152F"/>
    <w:rsid w:val="002747F3"/>
    <w:rsid w:val="002767ED"/>
    <w:rsid w:val="00277AB2"/>
    <w:rsid w:val="00280D21"/>
    <w:rsid w:val="002823D2"/>
    <w:rsid w:val="00285326"/>
    <w:rsid w:val="00287680"/>
    <w:rsid w:val="00287722"/>
    <w:rsid w:val="00292BF0"/>
    <w:rsid w:val="00297698"/>
    <w:rsid w:val="00297DD9"/>
    <w:rsid w:val="002A0ED2"/>
    <w:rsid w:val="002A0F3F"/>
    <w:rsid w:val="002A22C2"/>
    <w:rsid w:val="002A2CF2"/>
    <w:rsid w:val="002A66CE"/>
    <w:rsid w:val="002A727B"/>
    <w:rsid w:val="002B1223"/>
    <w:rsid w:val="002B256D"/>
    <w:rsid w:val="002B3EA4"/>
    <w:rsid w:val="002B409A"/>
    <w:rsid w:val="002B55A3"/>
    <w:rsid w:val="002B5FC6"/>
    <w:rsid w:val="002B625D"/>
    <w:rsid w:val="002C2EAA"/>
    <w:rsid w:val="002C4E47"/>
    <w:rsid w:val="002C51C8"/>
    <w:rsid w:val="002C69A7"/>
    <w:rsid w:val="002C7DC1"/>
    <w:rsid w:val="002D3985"/>
    <w:rsid w:val="002D41CB"/>
    <w:rsid w:val="002D4AF9"/>
    <w:rsid w:val="002D62DA"/>
    <w:rsid w:val="002E1CA6"/>
    <w:rsid w:val="002E26B5"/>
    <w:rsid w:val="002E4623"/>
    <w:rsid w:val="002E69B4"/>
    <w:rsid w:val="002F055A"/>
    <w:rsid w:val="002F1468"/>
    <w:rsid w:val="002F2DAF"/>
    <w:rsid w:val="002F2FAD"/>
    <w:rsid w:val="002F5686"/>
    <w:rsid w:val="002F5E1B"/>
    <w:rsid w:val="003030CC"/>
    <w:rsid w:val="003030FA"/>
    <w:rsid w:val="00304537"/>
    <w:rsid w:val="003076AF"/>
    <w:rsid w:val="003100A7"/>
    <w:rsid w:val="0031180B"/>
    <w:rsid w:val="0031246D"/>
    <w:rsid w:val="003151A2"/>
    <w:rsid w:val="00316C22"/>
    <w:rsid w:val="00321C2A"/>
    <w:rsid w:val="00323F96"/>
    <w:rsid w:val="00323FE7"/>
    <w:rsid w:val="003255E5"/>
    <w:rsid w:val="00326B17"/>
    <w:rsid w:val="003270A1"/>
    <w:rsid w:val="00327559"/>
    <w:rsid w:val="003304A1"/>
    <w:rsid w:val="00331D1D"/>
    <w:rsid w:val="00332B8E"/>
    <w:rsid w:val="00333253"/>
    <w:rsid w:val="00340906"/>
    <w:rsid w:val="00342C47"/>
    <w:rsid w:val="003443EE"/>
    <w:rsid w:val="003467F5"/>
    <w:rsid w:val="00346C8B"/>
    <w:rsid w:val="0034729A"/>
    <w:rsid w:val="00350FAD"/>
    <w:rsid w:val="00362527"/>
    <w:rsid w:val="00364399"/>
    <w:rsid w:val="00367C53"/>
    <w:rsid w:val="00370C88"/>
    <w:rsid w:val="00375972"/>
    <w:rsid w:val="0037683C"/>
    <w:rsid w:val="00376DA2"/>
    <w:rsid w:val="0039086A"/>
    <w:rsid w:val="00390AE0"/>
    <w:rsid w:val="00391E7F"/>
    <w:rsid w:val="00393989"/>
    <w:rsid w:val="00393E98"/>
    <w:rsid w:val="003953FC"/>
    <w:rsid w:val="003967F3"/>
    <w:rsid w:val="003A0AB8"/>
    <w:rsid w:val="003A4D92"/>
    <w:rsid w:val="003A56CC"/>
    <w:rsid w:val="003A601C"/>
    <w:rsid w:val="003A715F"/>
    <w:rsid w:val="003B4B63"/>
    <w:rsid w:val="003C30B0"/>
    <w:rsid w:val="003C3B74"/>
    <w:rsid w:val="003C4757"/>
    <w:rsid w:val="003C5A8D"/>
    <w:rsid w:val="003D3848"/>
    <w:rsid w:val="003D4EF0"/>
    <w:rsid w:val="003D7534"/>
    <w:rsid w:val="003E04BE"/>
    <w:rsid w:val="003F1480"/>
    <w:rsid w:val="003F232E"/>
    <w:rsid w:val="003F5196"/>
    <w:rsid w:val="003F5766"/>
    <w:rsid w:val="003F5ADD"/>
    <w:rsid w:val="003F71B9"/>
    <w:rsid w:val="003F7269"/>
    <w:rsid w:val="003F78D1"/>
    <w:rsid w:val="00400CE3"/>
    <w:rsid w:val="004020CA"/>
    <w:rsid w:val="00407146"/>
    <w:rsid w:val="00411982"/>
    <w:rsid w:val="00415C8E"/>
    <w:rsid w:val="00415CD0"/>
    <w:rsid w:val="004163FC"/>
    <w:rsid w:val="004177F6"/>
    <w:rsid w:val="0042018C"/>
    <w:rsid w:val="00420593"/>
    <w:rsid w:val="004215CB"/>
    <w:rsid w:val="00422748"/>
    <w:rsid w:val="004249FE"/>
    <w:rsid w:val="004304BF"/>
    <w:rsid w:val="0043361F"/>
    <w:rsid w:val="0044197B"/>
    <w:rsid w:val="00447F03"/>
    <w:rsid w:val="0045237A"/>
    <w:rsid w:val="00456F1A"/>
    <w:rsid w:val="00460126"/>
    <w:rsid w:val="00462351"/>
    <w:rsid w:val="004638E9"/>
    <w:rsid w:val="0046616C"/>
    <w:rsid w:val="004676D2"/>
    <w:rsid w:val="004713C5"/>
    <w:rsid w:val="00472BD6"/>
    <w:rsid w:val="00473BBF"/>
    <w:rsid w:val="00473EEA"/>
    <w:rsid w:val="0047527C"/>
    <w:rsid w:val="00476B65"/>
    <w:rsid w:val="00481152"/>
    <w:rsid w:val="004819C7"/>
    <w:rsid w:val="0048313B"/>
    <w:rsid w:val="00483613"/>
    <w:rsid w:val="004836BB"/>
    <w:rsid w:val="00484297"/>
    <w:rsid w:val="00485454"/>
    <w:rsid w:val="00486A19"/>
    <w:rsid w:val="00487DD9"/>
    <w:rsid w:val="00487EDF"/>
    <w:rsid w:val="0049164D"/>
    <w:rsid w:val="004939DA"/>
    <w:rsid w:val="00493BB4"/>
    <w:rsid w:val="00495BE5"/>
    <w:rsid w:val="004976F3"/>
    <w:rsid w:val="004A078A"/>
    <w:rsid w:val="004A0905"/>
    <w:rsid w:val="004A7F3F"/>
    <w:rsid w:val="004B0CCC"/>
    <w:rsid w:val="004B0F75"/>
    <w:rsid w:val="004B4EE8"/>
    <w:rsid w:val="004B660F"/>
    <w:rsid w:val="004C01D5"/>
    <w:rsid w:val="004C1FBD"/>
    <w:rsid w:val="004C29EE"/>
    <w:rsid w:val="004C7CA5"/>
    <w:rsid w:val="004D2267"/>
    <w:rsid w:val="004D238A"/>
    <w:rsid w:val="004D4CB4"/>
    <w:rsid w:val="004D4EA1"/>
    <w:rsid w:val="004D4F34"/>
    <w:rsid w:val="004D7277"/>
    <w:rsid w:val="004E0EA3"/>
    <w:rsid w:val="004E4488"/>
    <w:rsid w:val="004E5A4E"/>
    <w:rsid w:val="004E5F90"/>
    <w:rsid w:val="004F5DC5"/>
    <w:rsid w:val="004F7714"/>
    <w:rsid w:val="00501AE9"/>
    <w:rsid w:val="00504915"/>
    <w:rsid w:val="00504C01"/>
    <w:rsid w:val="005051E1"/>
    <w:rsid w:val="00505593"/>
    <w:rsid w:val="005071EB"/>
    <w:rsid w:val="005140F9"/>
    <w:rsid w:val="0051573D"/>
    <w:rsid w:val="00520C5D"/>
    <w:rsid w:val="00521778"/>
    <w:rsid w:val="005225E9"/>
    <w:rsid w:val="005227E2"/>
    <w:rsid w:val="00523C7B"/>
    <w:rsid w:val="0052556E"/>
    <w:rsid w:val="00527111"/>
    <w:rsid w:val="00530098"/>
    <w:rsid w:val="00530B55"/>
    <w:rsid w:val="005310D3"/>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1604"/>
    <w:rsid w:val="00563210"/>
    <w:rsid w:val="00563F00"/>
    <w:rsid w:val="00564082"/>
    <w:rsid w:val="00566ACD"/>
    <w:rsid w:val="005678B9"/>
    <w:rsid w:val="005722B4"/>
    <w:rsid w:val="005738DE"/>
    <w:rsid w:val="00575789"/>
    <w:rsid w:val="00577626"/>
    <w:rsid w:val="005810EC"/>
    <w:rsid w:val="00581A68"/>
    <w:rsid w:val="00581ADA"/>
    <w:rsid w:val="00590721"/>
    <w:rsid w:val="00590B93"/>
    <w:rsid w:val="005939ED"/>
    <w:rsid w:val="005952C1"/>
    <w:rsid w:val="005966DA"/>
    <w:rsid w:val="005A127B"/>
    <w:rsid w:val="005A28A9"/>
    <w:rsid w:val="005A3D54"/>
    <w:rsid w:val="005A7E1B"/>
    <w:rsid w:val="005B2AC5"/>
    <w:rsid w:val="005B2DAB"/>
    <w:rsid w:val="005C1DDE"/>
    <w:rsid w:val="005C2CBF"/>
    <w:rsid w:val="005C560C"/>
    <w:rsid w:val="005C58F7"/>
    <w:rsid w:val="005C6589"/>
    <w:rsid w:val="005C7404"/>
    <w:rsid w:val="005D0AC4"/>
    <w:rsid w:val="005D16D0"/>
    <w:rsid w:val="005D3977"/>
    <w:rsid w:val="005D755D"/>
    <w:rsid w:val="005D7A69"/>
    <w:rsid w:val="005E124C"/>
    <w:rsid w:val="005E127D"/>
    <w:rsid w:val="005E130E"/>
    <w:rsid w:val="005E5C46"/>
    <w:rsid w:val="005E7776"/>
    <w:rsid w:val="005F06C2"/>
    <w:rsid w:val="005F1254"/>
    <w:rsid w:val="005F13CF"/>
    <w:rsid w:val="005F1B46"/>
    <w:rsid w:val="005F213A"/>
    <w:rsid w:val="005F5127"/>
    <w:rsid w:val="005F60CC"/>
    <w:rsid w:val="005F6AED"/>
    <w:rsid w:val="005F6E3D"/>
    <w:rsid w:val="0060328B"/>
    <w:rsid w:val="0060398E"/>
    <w:rsid w:val="006055FB"/>
    <w:rsid w:val="00605EE2"/>
    <w:rsid w:val="00607AA6"/>
    <w:rsid w:val="0061057B"/>
    <w:rsid w:val="0061304D"/>
    <w:rsid w:val="00616D6E"/>
    <w:rsid w:val="00620274"/>
    <w:rsid w:val="0062247A"/>
    <w:rsid w:val="00622D7C"/>
    <w:rsid w:val="00622FB6"/>
    <w:rsid w:val="00623C83"/>
    <w:rsid w:val="00625DCB"/>
    <w:rsid w:val="00627B03"/>
    <w:rsid w:val="0063168E"/>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0DAF"/>
    <w:rsid w:val="0068203A"/>
    <w:rsid w:val="006826B5"/>
    <w:rsid w:val="00682C88"/>
    <w:rsid w:val="00682F82"/>
    <w:rsid w:val="0068300A"/>
    <w:rsid w:val="00684106"/>
    <w:rsid w:val="006856B4"/>
    <w:rsid w:val="006862BA"/>
    <w:rsid w:val="006872CB"/>
    <w:rsid w:val="00691423"/>
    <w:rsid w:val="006919FA"/>
    <w:rsid w:val="00695378"/>
    <w:rsid w:val="006B5B27"/>
    <w:rsid w:val="006C162F"/>
    <w:rsid w:val="006C5B6F"/>
    <w:rsid w:val="006D2EB4"/>
    <w:rsid w:val="006D3779"/>
    <w:rsid w:val="006D3B7E"/>
    <w:rsid w:val="006D49B5"/>
    <w:rsid w:val="006D4D37"/>
    <w:rsid w:val="006D5146"/>
    <w:rsid w:val="006D57A3"/>
    <w:rsid w:val="006E489F"/>
    <w:rsid w:val="006F0F4E"/>
    <w:rsid w:val="006F249B"/>
    <w:rsid w:val="006F318C"/>
    <w:rsid w:val="006F3A13"/>
    <w:rsid w:val="006F3A97"/>
    <w:rsid w:val="006F4983"/>
    <w:rsid w:val="006F6286"/>
    <w:rsid w:val="006F65C5"/>
    <w:rsid w:val="006F71FF"/>
    <w:rsid w:val="00706A49"/>
    <w:rsid w:val="00710E97"/>
    <w:rsid w:val="00711349"/>
    <w:rsid w:val="0071380E"/>
    <w:rsid w:val="0071385C"/>
    <w:rsid w:val="00713966"/>
    <w:rsid w:val="007166D8"/>
    <w:rsid w:val="00717950"/>
    <w:rsid w:val="00717C0C"/>
    <w:rsid w:val="00722FD6"/>
    <w:rsid w:val="007242A0"/>
    <w:rsid w:val="00731143"/>
    <w:rsid w:val="00732C34"/>
    <w:rsid w:val="00733601"/>
    <w:rsid w:val="00733980"/>
    <w:rsid w:val="00736D98"/>
    <w:rsid w:val="007410CA"/>
    <w:rsid w:val="00741109"/>
    <w:rsid w:val="00747630"/>
    <w:rsid w:val="007536F2"/>
    <w:rsid w:val="007542FB"/>
    <w:rsid w:val="007545D2"/>
    <w:rsid w:val="007548F0"/>
    <w:rsid w:val="00756683"/>
    <w:rsid w:val="007567DD"/>
    <w:rsid w:val="00757019"/>
    <w:rsid w:val="0075733F"/>
    <w:rsid w:val="007579EF"/>
    <w:rsid w:val="00757BC7"/>
    <w:rsid w:val="00762B44"/>
    <w:rsid w:val="00763CA6"/>
    <w:rsid w:val="0076747A"/>
    <w:rsid w:val="007678C3"/>
    <w:rsid w:val="0077244C"/>
    <w:rsid w:val="00773134"/>
    <w:rsid w:val="00775449"/>
    <w:rsid w:val="00777045"/>
    <w:rsid w:val="007802FF"/>
    <w:rsid w:val="007814F1"/>
    <w:rsid w:val="007841CF"/>
    <w:rsid w:val="00784AAA"/>
    <w:rsid w:val="00785841"/>
    <w:rsid w:val="00785DEF"/>
    <w:rsid w:val="00790030"/>
    <w:rsid w:val="007907DF"/>
    <w:rsid w:val="00791B7F"/>
    <w:rsid w:val="0079237A"/>
    <w:rsid w:val="007923FB"/>
    <w:rsid w:val="00794990"/>
    <w:rsid w:val="00794B63"/>
    <w:rsid w:val="007951A1"/>
    <w:rsid w:val="0079550C"/>
    <w:rsid w:val="00796809"/>
    <w:rsid w:val="007A0CFB"/>
    <w:rsid w:val="007A1263"/>
    <w:rsid w:val="007A19EC"/>
    <w:rsid w:val="007A34D8"/>
    <w:rsid w:val="007A5993"/>
    <w:rsid w:val="007A6368"/>
    <w:rsid w:val="007A63F5"/>
    <w:rsid w:val="007A7575"/>
    <w:rsid w:val="007B4709"/>
    <w:rsid w:val="007B497F"/>
    <w:rsid w:val="007B59C9"/>
    <w:rsid w:val="007B66CE"/>
    <w:rsid w:val="007B791A"/>
    <w:rsid w:val="007C0867"/>
    <w:rsid w:val="007C2109"/>
    <w:rsid w:val="007C2722"/>
    <w:rsid w:val="007C3134"/>
    <w:rsid w:val="007C3568"/>
    <w:rsid w:val="007C47F8"/>
    <w:rsid w:val="007C5677"/>
    <w:rsid w:val="007C6DC6"/>
    <w:rsid w:val="007D051F"/>
    <w:rsid w:val="007D2864"/>
    <w:rsid w:val="007D31CC"/>
    <w:rsid w:val="007D451B"/>
    <w:rsid w:val="007D5A94"/>
    <w:rsid w:val="007D5DA1"/>
    <w:rsid w:val="007E0134"/>
    <w:rsid w:val="007E0901"/>
    <w:rsid w:val="007E1A4E"/>
    <w:rsid w:val="007E48AD"/>
    <w:rsid w:val="007E6157"/>
    <w:rsid w:val="007F0DF3"/>
    <w:rsid w:val="007F16B2"/>
    <w:rsid w:val="007F3E0A"/>
    <w:rsid w:val="007F4FE8"/>
    <w:rsid w:val="00800BD6"/>
    <w:rsid w:val="0080546F"/>
    <w:rsid w:val="00812780"/>
    <w:rsid w:val="008130C7"/>
    <w:rsid w:val="008146A5"/>
    <w:rsid w:val="00817D7A"/>
    <w:rsid w:val="00824B9D"/>
    <w:rsid w:val="008257C8"/>
    <w:rsid w:val="00825B61"/>
    <w:rsid w:val="0083378B"/>
    <w:rsid w:val="008348EE"/>
    <w:rsid w:val="008354A5"/>
    <w:rsid w:val="00836296"/>
    <w:rsid w:val="008371C0"/>
    <w:rsid w:val="00837F6D"/>
    <w:rsid w:val="0084174C"/>
    <w:rsid w:val="00841F5B"/>
    <w:rsid w:val="0084262A"/>
    <w:rsid w:val="00843BA4"/>
    <w:rsid w:val="0084537F"/>
    <w:rsid w:val="00845D59"/>
    <w:rsid w:val="008468C0"/>
    <w:rsid w:val="0085452D"/>
    <w:rsid w:val="00855D4C"/>
    <w:rsid w:val="008607BA"/>
    <w:rsid w:val="00865016"/>
    <w:rsid w:val="0086532F"/>
    <w:rsid w:val="00865B6B"/>
    <w:rsid w:val="00866857"/>
    <w:rsid w:val="00866CF7"/>
    <w:rsid w:val="0087089A"/>
    <w:rsid w:val="0087108A"/>
    <w:rsid w:val="00882BAD"/>
    <w:rsid w:val="00883203"/>
    <w:rsid w:val="008878D4"/>
    <w:rsid w:val="00887E42"/>
    <w:rsid w:val="00890500"/>
    <w:rsid w:val="00890BBB"/>
    <w:rsid w:val="00892203"/>
    <w:rsid w:val="008933EB"/>
    <w:rsid w:val="008939F3"/>
    <w:rsid w:val="00894DEC"/>
    <w:rsid w:val="008A129F"/>
    <w:rsid w:val="008A1D75"/>
    <w:rsid w:val="008A2782"/>
    <w:rsid w:val="008A4C02"/>
    <w:rsid w:val="008B10DD"/>
    <w:rsid w:val="008B2805"/>
    <w:rsid w:val="008B3BCE"/>
    <w:rsid w:val="008B3F46"/>
    <w:rsid w:val="008B52B4"/>
    <w:rsid w:val="008B797D"/>
    <w:rsid w:val="008C1AB1"/>
    <w:rsid w:val="008C28A0"/>
    <w:rsid w:val="008C3D63"/>
    <w:rsid w:val="008C56B9"/>
    <w:rsid w:val="008C5C95"/>
    <w:rsid w:val="008C6245"/>
    <w:rsid w:val="008D1F06"/>
    <w:rsid w:val="008D4187"/>
    <w:rsid w:val="008D67E9"/>
    <w:rsid w:val="008D7E14"/>
    <w:rsid w:val="008E0ABC"/>
    <w:rsid w:val="008E5DDD"/>
    <w:rsid w:val="008E63FE"/>
    <w:rsid w:val="008E6B3F"/>
    <w:rsid w:val="008E7160"/>
    <w:rsid w:val="008F318E"/>
    <w:rsid w:val="008F3241"/>
    <w:rsid w:val="008F52CC"/>
    <w:rsid w:val="00900C0A"/>
    <w:rsid w:val="00900F61"/>
    <w:rsid w:val="00901C74"/>
    <w:rsid w:val="00904F20"/>
    <w:rsid w:val="00904FBF"/>
    <w:rsid w:val="0090667B"/>
    <w:rsid w:val="00906F91"/>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67"/>
    <w:rsid w:val="00961FEA"/>
    <w:rsid w:val="009629E7"/>
    <w:rsid w:val="0096467C"/>
    <w:rsid w:val="00965D5A"/>
    <w:rsid w:val="00971DA6"/>
    <w:rsid w:val="009720EA"/>
    <w:rsid w:val="00972EE0"/>
    <w:rsid w:val="00975A4C"/>
    <w:rsid w:val="00976B6A"/>
    <w:rsid w:val="00976E92"/>
    <w:rsid w:val="00977090"/>
    <w:rsid w:val="00977EAD"/>
    <w:rsid w:val="009833A0"/>
    <w:rsid w:val="009866AF"/>
    <w:rsid w:val="00990A36"/>
    <w:rsid w:val="00993259"/>
    <w:rsid w:val="00996936"/>
    <w:rsid w:val="009A02E9"/>
    <w:rsid w:val="009A4FEF"/>
    <w:rsid w:val="009A60D0"/>
    <w:rsid w:val="009A6908"/>
    <w:rsid w:val="009B20BB"/>
    <w:rsid w:val="009B2D0E"/>
    <w:rsid w:val="009B2DC4"/>
    <w:rsid w:val="009B5D0A"/>
    <w:rsid w:val="009B7F9A"/>
    <w:rsid w:val="009C059B"/>
    <w:rsid w:val="009C0C48"/>
    <w:rsid w:val="009C713F"/>
    <w:rsid w:val="009C7E91"/>
    <w:rsid w:val="009D1307"/>
    <w:rsid w:val="009D3489"/>
    <w:rsid w:val="009D72BA"/>
    <w:rsid w:val="009E0D4F"/>
    <w:rsid w:val="009E254D"/>
    <w:rsid w:val="009E6069"/>
    <w:rsid w:val="009E75ED"/>
    <w:rsid w:val="009F1811"/>
    <w:rsid w:val="009F507E"/>
    <w:rsid w:val="009F6F6A"/>
    <w:rsid w:val="009F7CF0"/>
    <w:rsid w:val="00A0043D"/>
    <w:rsid w:val="00A014FD"/>
    <w:rsid w:val="00A018BB"/>
    <w:rsid w:val="00A02978"/>
    <w:rsid w:val="00A02B14"/>
    <w:rsid w:val="00A03C53"/>
    <w:rsid w:val="00A11808"/>
    <w:rsid w:val="00A13FB8"/>
    <w:rsid w:val="00A14D5A"/>
    <w:rsid w:val="00A14E3F"/>
    <w:rsid w:val="00A14EE9"/>
    <w:rsid w:val="00A15C3F"/>
    <w:rsid w:val="00A20FB2"/>
    <w:rsid w:val="00A24DEC"/>
    <w:rsid w:val="00A2676B"/>
    <w:rsid w:val="00A26AE2"/>
    <w:rsid w:val="00A308E8"/>
    <w:rsid w:val="00A3150E"/>
    <w:rsid w:val="00A3194E"/>
    <w:rsid w:val="00A32D01"/>
    <w:rsid w:val="00A332A8"/>
    <w:rsid w:val="00A33EFB"/>
    <w:rsid w:val="00A34DB7"/>
    <w:rsid w:val="00A36685"/>
    <w:rsid w:val="00A36CC3"/>
    <w:rsid w:val="00A4418B"/>
    <w:rsid w:val="00A441A5"/>
    <w:rsid w:val="00A451A0"/>
    <w:rsid w:val="00A457CA"/>
    <w:rsid w:val="00A50315"/>
    <w:rsid w:val="00A50B00"/>
    <w:rsid w:val="00A52065"/>
    <w:rsid w:val="00A534C3"/>
    <w:rsid w:val="00A5466A"/>
    <w:rsid w:val="00A550BC"/>
    <w:rsid w:val="00A56FB1"/>
    <w:rsid w:val="00A66058"/>
    <w:rsid w:val="00A67A42"/>
    <w:rsid w:val="00A67B09"/>
    <w:rsid w:val="00A71E62"/>
    <w:rsid w:val="00A720A4"/>
    <w:rsid w:val="00A73AED"/>
    <w:rsid w:val="00A77131"/>
    <w:rsid w:val="00A82DBB"/>
    <w:rsid w:val="00A838D1"/>
    <w:rsid w:val="00A85C77"/>
    <w:rsid w:val="00A86F90"/>
    <w:rsid w:val="00A912B0"/>
    <w:rsid w:val="00A91CE6"/>
    <w:rsid w:val="00A94990"/>
    <w:rsid w:val="00A96630"/>
    <w:rsid w:val="00AA0C86"/>
    <w:rsid w:val="00AA32F9"/>
    <w:rsid w:val="00AB062E"/>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5A4"/>
    <w:rsid w:val="00AC7759"/>
    <w:rsid w:val="00AD0B15"/>
    <w:rsid w:val="00AD3966"/>
    <w:rsid w:val="00AD42F7"/>
    <w:rsid w:val="00AD44F5"/>
    <w:rsid w:val="00AD4EE7"/>
    <w:rsid w:val="00AD6216"/>
    <w:rsid w:val="00AD642D"/>
    <w:rsid w:val="00AE3653"/>
    <w:rsid w:val="00AE558C"/>
    <w:rsid w:val="00AE7396"/>
    <w:rsid w:val="00AE7CB7"/>
    <w:rsid w:val="00AE7DE8"/>
    <w:rsid w:val="00AF0009"/>
    <w:rsid w:val="00AF052F"/>
    <w:rsid w:val="00AF0965"/>
    <w:rsid w:val="00AF3B74"/>
    <w:rsid w:val="00AF4E83"/>
    <w:rsid w:val="00B0171C"/>
    <w:rsid w:val="00B05943"/>
    <w:rsid w:val="00B13B7D"/>
    <w:rsid w:val="00B22CC7"/>
    <w:rsid w:val="00B23B50"/>
    <w:rsid w:val="00B2427B"/>
    <w:rsid w:val="00B32578"/>
    <w:rsid w:val="00B37725"/>
    <w:rsid w:val="00B466BD"/>
    <w:rsid w:val="00B46FCC"/>
    <w:rsid w:val="00B51A65"/>
    <w:rsid w:val="00B5564D"/>
    <w:rsid w:val="00B643BE"/>
    <w:rsid w:val="00B65364"/>
    <w:rsid w:val="00B73409"/>
    <w:rsid w:val="00B735D6"/>
    <w:rsid w:val="00B76AAF"/>
    <w:rsid w:val="00B829DE"/>
    <w:rsid w:val="00B832E1"/>
    <w:rsid w:val="00B86DEC"/>
    <w:rsid w:val="00B91679"/>
    <w:rsid w:val="00B94106"/>
    <w:rsid w:val="00B944BA"/>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18BF"/>
    <w:rsid w:val="00BD26E0"/>
    <w:rsid w:val="00BD4388"/>
    <w:rsid w:val="00BD43C7"/>
    <w:rsid w:val="00BD48F7"/>
    <w:rsid w:val="00BD5E02"/>
    <w:rsid w:val="00BE005A"/>
    <w:rsid w:val="00BE2F41"/>
    <w:rsid w:val="00BE3CD0"/>
    <w:rsid w:val="00BE4771"/>
    <w:rsid w:val="00BE50F7"/>
    <w:rsid w:val="00BE51F6"/>
    <w:rsid w:val="00BE7F7E"/>
    <w:rsid w:val="00BF404B"/>
    <w:rsid w:val="00BF4319"/>
    <w:rsid w:val="00BF44E7"/>
    <w:rsid w:val="00C02435"/>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3E1"/>
    <w:rsid w:val="00C73AFC"/>
    <w:rsid w:val="00C73C66"/>
    <w:rsid w:val="00C75390"/>
    <w:rsid w:val="00C80D97"/>
    <w:rsid w:val="00C83A6E"/>
    <w:rsid w:val="00C842B7"/>
    <w:rsid w:val="00C84E25"/>
    <w:rsid w:val="00C90D83"/>
    <w:rsid w:val="00C93D61"/>
    <w:rsid w:val="00C9473C"/>
    <w:rsid w:val="00C9682B"/>
    <w:rsid w:val="00C974D8"/>
    <w:rsid w:val="00CA0ADD"/>
    <w:rsid w:val="00CA44F8"/>
    <w:rsid w:val="00CA7534"/>
    <w:rsid w:val="00CB1D49"/>
    <w:rsid w:val="00CB52C2"/>
    <w:rsid w:val="00CB6FF9"/>
    <w:rsid w:val="00CC019B"/>
    <w:rsid w:val="00CC033F"/>
    <w:rsid w:val="00CC0344"/>
    <w:rsid w:val="00CC122F"/>
    <w:rsid w:val="00CC41A4"/>
    <w:rsid w:val="00CC5A89"/>
    <w:rsid w:val="00CC67B0"/>
    <w:rsid w:val="00CD5C2A"/>
    <w:rsid w:val="00CD7947"/>
    <w:rsid w:val="00CE2BAC"/>
    <w:rsid w:val="00CE389C"/>
    <w:rsid w:val="00CE77E2"/>
    <w:rsid w:val="00CF1ECD"/>
    <w:rsid w:val="00CF219A"/>
    <w:rsid w:val="00CF2755"/>
    <w:rsid w:val="00CF3125"/>
    <w:rsid w:val="00CF38AD"/>
    <w:rsid w:val="00CF3A5F"/>
    <w:rsid w:val="00CF45EC"/>
    <w:rsid w:val="00CF489B"/>
    <w:rsid w:val="00CF490C"/>
    <w:rsid w:val="00CF56B2"/>
    <w:rsid w:val="00CF784F"/>
    <w:rsid w:val="00D01EB8"/>
    <w:rsid w:val="00D04DBF"/>
    <w:rsid w:val="00D064B7"/>
    <w:rsid w:val="00D07907"/>
    <w:rsid w:val="00D1138F"/>
    <w:rsid w:val="00D11EC7"/>
    <w:rsid w:val="00D12D96"/>
    <w:rsid w:val="00D15177"/>
    <w:rsid w:val="00D152AE"/>
    <w:rsid w:val="00D171F1"/>
    <w:rsid w:val="00D2073D"/>
    <w:rsid w:val="00D21AFA"/>
    <w:rsid w:val="00D222CB"/>
    <w:rsid w:val="00D23400"/>
    <w:rsid w:val="00D23D84"/>
    <w:rsid w:val="00D24FAC"/>
    <w:rsid w:val="00D315E2"/>
    <w:rsid w:val="00D326C0"/>
    <w:rsid w:val="00D32DBB"/>
    <w:rsid w:val="00D32F1A"/>
    <w:rsid w:val="00D35A27"/>
    <w:rsid w:val="00D379E9"/>
    <w:rsid w:val="00D4120A"/>
    <w:rsid w:val="00D46ACE"/>
    <w:rsid w:val="00D47730"/>
    <w:rsid w:val="00D52889"/>
    <w:rsid w:val="00D545CE"/>
    <w:rsid w:val="00D56D29"/>
    <w:rsid w:val="00D57C1F"/>
    <w:rsid w:val="00D603FA"/>
    <w:rsid w:val="00D62F44"/>
    <w:rsid w:val="00D63288"/>
    <w:rsid w:val="00D65052"/>
    <w:rsid w:val="00D65D05"/>
    <w:rsid w:val="00D709AB"/>
    <w:rsid w:val="00D71B0E"/>
    <w:rsid w:val="00D85066"/>
    <w:rsid w:val="00D8537E"/>
    <w:rsid w:val="00D85D1C"/>
    <w:rsid w:val="00D93610"/>
    <w:rsid w:val="00D95B1F"/>
    <w:rsid w:val="00D96C1F"/>
    <w:rsid w:val="00D97B31"/>
    <w:rsid w:val="00DA44AB"/>
    <w:rsid w:val="00DA4CF1"/>
    <w:rsid w:val="00DB3D93"/>
    <w:rsid w:val="00DB64DA"/>
    <w:rsid w:val="00DB7743"/>
    <w:rsid w:val="00DC1A05"/>
    <w:rsid w:val="00DC376A"/>
    <w:rsid w:val="00DC7A8C"/>
    <w:rsid w:val="00DD0D12"/>
    <w:rsid w:val="00DD0F94"/>
    <w:rsid w:val="00DD10A5"/>
    <w:rsid w:val="00DD171F"/>
    <w:rsid w:val="00DD1895"/>
    <w:rsid w:val="00DD5820"/>
    <w:rsid w:val="00DD6B33"/>
    <w:rsid w:val="00DE046C"/>
    <w:rsid w:val="00DE1FFD"/>
    <w:rsid w:val="00DE27BA"/>
    <w:rsid w:val="00DE2C70"/>
    <w:rsid w:val="00DE3671"/>
    <w:rsid w:val="00DE45BC"/>
    <w:rsid w:val="00DE784C"/>
    <w:rsid w:val="00DF211C"/>
    <w:rsid w:val="00DF281A"/>
    <w:rsid w:val="00DF4AA8"/>
    <w:rsid w:val="00DF532E"/>
    <w:rsid w:val="00DF5A57"/>
    <w:rsid w:val="00DF5B34"/>
    <w:rsid w:val="00DF5BA7"/>
    <w:rsid w:val="00E0217B"/>
    <w:rsid w:val="00E0229E"/>
    <w:rsid w:val="00E04B05"/>
    <w:rsid w:val="00E04EDB"/>
    <w:rsid w:val="00E06E1C"/>
    <w:rsid w:val="00E11404"/>
    <w:rsid w:val="00E16D35"/>
    <w:rsid w:val="00E17B7E"/>
    <w:rsid w:val="00E17E25"/>
    <w:rsid w:val="00E24168"/>
    <w:rsid w:val="00E24D48"/>
    <w:rsid w:val="00E26AA7"/>
    <w:rsid w:val="00E3266C"/>
    <w:rsid w:val="00E3749C"/>
    <w:rsid w:val="00E4186A"/>
    <w:rsid w:val="00E43B25"/>
    <w:rsid w:val="00E46441"/>
    <w:rsid w:val="00E46BD5"/>
    <w:rsid w:val="00E476B1"/>
    <w:rsid w:val="00E47DB6"/>
    <w:rsid w:val="00E5159E"/>
    <w:rsid w:val="00E523D6"/>
    <w:rsid w:val="00E52C97"/>
    <w:rsid w:val="00E61A8F"/>
    <w:rsid w:val="00E62B2C"/>
    <w:rsid w:val="00E63777"/>
    <w:rsid w:val="00E66AC3"/>
    <w:rsid w:val="00E70EA4"/>
    <w:rsid w:val="00E7154B"/>
    <w:rsid w:val="00E73A39"/>
    <w:rsid w:val="00E770FC"/>
    <w:rsid w:val="00E806CE"/>
    <w:rsid w:val="00E80F65"/>
    <w:rsid w:val="00E81882"/>
    <w:rsid w:val="00E84AEA"/>
    <w:rsid w:val="00E852EB"/>
    <w:rsid w:val="00E87089"/>
    <w:rsid w:val="00E91D9E"/>
    <w:rsid w:val="00E92BF1"/>
    <w:rsid w:val="00E93892"/>
    <w:rsid w:val="00E94B60"/>
    <w:rsid w:val="00E96728"/>
    <w:rsid w:val="00EA16EC"/>
    <w:rsid w:val="00EA201F"/>
    <w:rsid w:val="00EA47CC"/>
    <w:rsid w:val="00EA51D7"/>
    <w:rsid w:val="00EA6DCE"/>
    <w:rsid w:val="00EB4901"/>
    <w:rsid w:val="00EB6120"/>
    <w:rsid w:val="00EB7AEC"/>
    <w:rsid w:val="00EC2F5E"/>
    <w:rsid w:val="00EC36B0"/>
    <w:rsid w:val="00EC79F1"/>
    <w:rsid w:val="00ED16AD"/>
    <w:rsid w:val="00ED40F2"/>
    <w:rsid w:val="00ED71BB"/>
    <w:rsid w:val="00EE0803"/>
    <w:rsid w:val="00EE09F5"/>
    <w:rsid w:val="00EE4324"/>
    <w:rsid w:val="00EF12D0"/>
    <w:rsid w:val="00EF1C7D"/>
    <w:rsid w:val="00F005AB"/>
    <w:rsid w:val="00F00BF6"/>
    <w:rsid w:val="00F014EB"/>
    <w:rsid w:val="00F01862"/>
    <w:rsid w:val="00F023B3"/>
    <w:rsid w:val="00F116D3"/>
    <w:rsid w:val="00F12818"/>
    <w:rsid w:val="00F13B4E"/>
    <w:rsid w:val="00F1520A"/>
    <w:rsid w:val="00F16692"/>
    <w:rsid w:val="00F210E8"/>
    <w:rsid w:val="00F24001"/>
    <w:rsid w:val="00F274A9"/>
    <w:rsid w:val="00F31A1A"/>
    <w:rsid w:val="00F31C60"/>
    <w:rsid w:val="00F33126"/>
    <w:rsid w:val="00F338C3"/>
    <w:rsid w:val="00F34B91"/>
    <w:rsid w:val="00F35DF8"/>
    <w:rsid w:val="00F364F4"/>
    <w:rsid w:val="00F37BAB"/>
    <w:rsid w:val="00F37E66"/>
    <w:rsid w:val="00F406CB"/>
    <w:rsid w:val="00F415DD"/>
    <w:rsid w:val="00F425E7"/>
    <w:rsid w:val="00F43151"/>
    <w:rsid w:val="00F44409"/>
    <w:rsid w:val="00F44956"/>
    <w:rsid w:val="00F45087"/>
    <w:rsid w:val="00F45883"/>
    <w:rsid w:val="00F4645D"/>
    <w:rsid w:val="00F51DAA"/>
    <w:rsid w:val="00F520EF"/>
    <w:rsid w:val="00F5227F"/>
    <w:rsid w:val="00F52A18"/>
    <w:rsid w:val="00F5301F"/>
    <w:rsid w:val="00F55F4B"/>
    <w:rsid w:val="00F658C3"/>
    <w:rsid w:val="00F65946"/>
    <w:rsid w:val="00F662F6"/>
    <w:rsid w:val="00F705FB"/>
    <w:rsid w:val="00F73AD5"/>
    <w:rsid w:val="00F74A78"/>
    <w:rsid w:val="00F76776"/>
    <w:rsid w:val="00F76D11"/>
    <w:rsid w:val="00F80115"/>
    <w:rsid w:val="00F808D9"/>
    <w:rsid w:val="00F820FA"/>
    <w:rsid w:val="00F833E8"/>
    <w:rsid w:val="00F83E18"/>
    <w:rsid w:val="00F8431A"/>
    <w:rsid w:val="00F90558"/>
    <w:rsid w:val="00F95BAB"/>
    <w:rsid w:val="00FA00DA"/>
    <w:rsid w:val="00FA2E4F"/>
    <w:rsid w:val="00FA34EB"/>
    <w:rsid w:val="00FA64C6"/>
    <w:rsid w:val="00FA6758"/>
    <w:rsid w:val="00FA7269"/>
    <w:rsid w:val="00FB23BD"/>
    <w:rsid w:val="00FB4EEF"/>
    <w:rsid w:val="00FB5256"/>
    <w:rsid w:val="00FB57A9"/>
    <w:rsid w:val="00FC032D"/>
    <w:rsid w:val="00FC538C"/>
    <w:rsid w:val="00FC6FA3"/>
    <w:rsid w:val="00FD0AE0"/>
    <w:rsid w:val="00FD500C"/>
    <w:rsid w:val="00FD531F"/>
    <w:rsid w:val="00FD5959"/>
    <w:rsid w:val="00FE176B"/>
    <w:rsid w:val="00FF1BA3"/>
    <w:rsid w:val="00FF38AD"/>
    <w:rsid w:val="00FF39E4"/>
    <w:rsid w:val="00FF4B4B"/>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uiPriority w:val="9"/>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6316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uiPriority w:val="1"/>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aliases w:val="_а_Е’__ (дќа) И’ц_1,_а_Е’__ (дќа) И’ц_ И’ц_,___С¬__ (_x_) ÷¬__1,___С¬__ (_x_) ÷¬__ ÷¬__"/>
    <w:basedOn w:val="a"/>
    <w:link w:val="a6"/>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nhideWhenUsed/>
    <w:rsid w:val="007F16B2"/>
    <w:pPr>
      <w:spacing w:after="0" w:line="240" w:lineRule="auto"/>
    </w:pPr>
    <w:rPr>
      <w:rFonts w:ascii="Consolas" w:eastAsia="Calibri" w:hAnsi="Consolas" w:cs="Times New Roman"/>
      <w:sz w:val="21"/>
      <w:szCs w:val="21"/>
      <w:lang w:eastAsia="en-US"/>
    </w:rPr>
  </w:style>
  <w:style w:type="character" w:customStyle="1" w:styleId="a8">
    <w:name w:val="Текст Знак"/>
    <w:basedOn w:val="a0"/>
    <w:link w:val="a7"/>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uiPriority w:val="99"/>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b">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q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7F16B2"/>
    <w:rPr>
      <w:rFonts w:ascii="Times New Roman" w:eastAsia="Times New Roman" w:hAnsi="Times New Roman" w:cs="Times New Roman"/>
      <w:sz w:val="24"/>
      <w:szCs w:val="24"/>
    </w:rPr>
  </w:style>
  <w:style w:type="character" w:styleId="ae">
    <w:name w:val="page number"/>
    <w:basedOn w:val="a0"/>
    <w:uiPriority w:val="99"/>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f">
    <w:name w:val="List Paragraph"/>
    <w:aliases w:val="ТЗ список,Абзац списка нумерованный"/>
    <w:basedOn w:val="a"/>
    <w:link w:val="af0"/>
    <w:uiPriority w:val="1"/>
    <w:qFormat/>
    <w:rsid w:val="007F16B2"/>
    <w:pPr>
      <w:ind w:left="720"/>
      <w:contextualSpacing/>
    </w:pPr>
    <w:rPr>
      <w:rFonts w:ascii="Calibri" w:eastAsia="Calibri" w:hAnsi="Calibri" w:cs="Times New Roman"/>
      <w:lang w:eastAsia="en-US"/>
    </w:rPr>
  </w:style>
  <w:style w:type="paragraph" w:styleId="af1">
    <w:name w:val="footnote text"/>
    <w:basedOn w:val="a"/>
    <w:link w:val="af2"/>
    <w:uiPriority w:val="99"/>
    <w:rsid w:val="007F16B2"/>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7F16B2"/>
    <w:rPr>
      <w:rFonts w:ascii="Times New Roman" w:eastAsia="Times New Roman" w:hAnsi="Times New Roman" w:cs="Times New Roman"/>
      <w:sz w:val="20"/>
      <w:szCs w:val="20"/>
    </w:rPr>
  </w:style>
  <w:style w:type="paragraph" w:customStyle="1" w:styleId="af3">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4">
    <w:name w:val="footer"/>
    <w:basedOn w:val="a"/>
    <w:link w:val="af5"/>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7F16B2"/>
    <w:rPr>
      <w:rFonts w:ascii="Times New Roman" w:eastAsia="Times New Roman" w:hAnsi="Times New Roman" w:cs="Times New Roman"/>
      <w:sz w:val="24"/>
      <w:szCs w:val="24"/>
    </w:rPr>
  </w:style>
  <w:style w:type="character" w:styleId="af6">
    <w:name w:val="Emphasis"/>
    <w:basedOn w:val="a0"/>
    <w:qFormat/>
    <w:rsid w:val="007F16B2"/>
    <w:rPr>
      <w:i/>
      <w:iCs/>
    </w:rPr>
  </w:style>
  <w:style w:type="table" w:styleId="af7">
    <w:name w:val="Table Grid"/>
    <w:basedOn w:val="a1"/>
    <w:uiPriority w:val="39"/>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8">
    <w:name w:val="Balloon Text"/>
    <w:basedOn w:val="a"/>
    <w:link w:val="af9"/>
    <w:uiPriority w:val="99"/>
    <w:semiHidden/>
    <w:unhideWhenUsed/>
    <w:rsid w:val="00046DC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46DCB"/>
    <w:rPr>
      <w:rFonts w:ascii="Tahoma" w:hAnsi="Tahoma" w:cs="Tahoma"/>
      <w:sz w:val="16"/>
      <w:szCs w:val="16"/>
    </w:rPr>
  </w:style>
  <w:style w:type="character" w:customStyle="1" w:styleId="af0">
    <w:name w:val="Абзац списка Знак"/>
    <w:aliases w:val="ТЗ список Знак,Абзац списка нумерованный Знак"/>
    <w:link w:val="af"/>
    <w:uiPriority w:val="1"/>
    <w:qFormat/>
    <w:locked/>
    <w:rsid w:val="00E4186A"/>
    <w:rPr>
      <w:rFonts w:ascii="Calibri" w:eastAsia="Calibri" w:hAnsi="Calibri" w:cs="Times New Roman"/>
      <w:lang w:eastAsia="en-US"/>
    </w:rPr>
  </w:style>
  <w:style w:type="paragraph" w:styleId="afa">
    <w:name w:val="Body Text Indent"/>
    <w:basedOn w:val="a"/>
    <w:link w:val="afb"/>
    <w:uiPriority w:val="99"/>
    <w:unhideWhenUsed/>
    <w:rsid w:val="00FC6FA3"/>
    <w:pPr>
      <w:spacing w:after="120"/>
      <w:ind w:left="283"/>
    </w:pPr>
  </w:style>
  <w:style w:type="character" w:customStyle="1" w:styleId="afb">
    <w:name w:val="Основной текст с отступом Знак"/>
    <w:basedOn w:val="a0"/>
    <w:link w:val="afa"/>
    <w:uiPriority w:val="99"/>
    <w:rsid w:val="00FC6FA3"/>
  </w:style>
  <w:style w:type="numbering" w:customStyle="1" w:styleId="6">
    <w:name w:val="Стиль6"/>
    <w:uiPriority w:val="99"/>
    <w:rsid w:val="00FC6FA3"/>
    <w:pPr>
      <w:numPr>
        <w:numId w:val="1"/>
      </w:numPr>
    </w:pPr>
  </w:style>
  <w:style w:type="character" w:customStyle="1" w:styleId="afc">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c"/>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d">
    <w:name w:val="Колонтитул_"/>
    <w:basedOn w:val="a0"/>
    <w:link w:val="afe"/>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0">
    <w:name w:val="Сноска"/>
    <w:basedOn w:val="a"/>
    <w:link w:val="aff"/>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1">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2">
    <w:name w:val="No Spacing"/>
    <w:uiPriority w:val="1"/>
    <w:qFormat/>
    <w:rsid w:val="00E17E25"/>
    <w:pPr>
      <w:spacing w:after="0" w:line="240" w:lineRule="auto"/>
    </w:pPr>
    <w:rPr>
      <w:rFonts w:eastAsiaTheme="minorHAnsi"/>
      <w:lang w:eastAsia="en-US"/>
    </w:rPr>
  </w:style>
  <w:style w:type="table" w:customStyle="1" w:styleId="TableNormal">
    <w:name w:val="Table Normal"/>
    <w:uiPriority w:val="2"/>
    <w:semiHidden/>
    <w:unhideWhenUsed/>
    <w:qFormat/>
    <w:rsid w:val="007E48A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7E48AD"/>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uiPriority w:val="1"/>
    <w:qFormat/>
    <w:rsid w:val="007E48AD"/>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E48A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ertext">
    <w:name w:val="header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63168E"/>
    <w:rPr>
      <w:rFonts w:asciiTheme="majorHAnsi" w:eastAsiaTheme="majorEastAsia" w:hAnsiTheme="majorHAnsi" w:cstheme="majorBidi"/>
      <w:i/>
      <w:iCs/>
      <w:color w:val="404040" w:themeColor="text1" w:themeTint="BF"/>
    </w:rPr>
  </w:style>
  <w:style w:type="character" w:styleId="aff3">
    <w:name w:val="footnote reference"/>
    <w:uiPriority w:val="99"/>
    <w:semiHidden/>
    <w:rsid w:val="003100A7"/>
    <w:rPr>
      <w:vertAlign w:val="superscript"/>
    </w:rPr>
  </w:style>
  <w:style w:type="character" w:customStyle="1" w:styleId="a6">
    <w:name w:val="Обычный (веб) Знак"/>
    <w:aliases w:val="_а_Е’__ (дќа) И’ц_1 Знак,_а_Е’__ (дќа) И’ц_ И’ц_ Знак,___С¬__ (_x_) ÷¬__1 Знак,___С¬__ (_x_) ÷¬__ ÷¬__ Знак"/>
    <w:link w:val="a5"/>
    <w:uiPriority w:val="99"/>
    <w:locked/>
    <w:rsid w:val="003100A7"/>
    <w:rPr>
      <w:rFonts w:ascii="Times New Roman" w:eastAsia="Times New Roman" w:hAnsi="Times New Roman" w:cs="Times New Roman"/>
      <w:sz w:val="24"/>
      <w:szCs w:val="24"/>
    </w:rPr>
  </w:style>
  <w:style w:type="paragraph" w:customStyle="1" w:styleId="1-21">
    <w:name w:val="Средняя сетка 1 - Акцент 21"/>
    <w:basedOn w:val="a"/>
    <w:uiPriority w:val="34"/>
    <w:qFormat/>
    <w:rsid w:val="003100A7"/>
    <w:pPr>
      <w:ind w:left="720"/>
      <w:contextualSpacing/>
    </w:pPr>
    <w:rPr>
      <w:rFonts w:ascii="Calibri" w:eastAsia="Calibri" w:hAnsi="Calibri" w:cs="Times New Roman"/>
      <w:lang w:eastAsia="en-US"/>
    </w:rPr>
  </w:style>
  <w:style w:type="character" w:styleId="aff4">
    <w:name w:val="annotation reference"/>
    <w:uiPriority w:val="99"/>
    <w:rsid w:val="003100A7"/>
    <w:rPr>
      <w:sz w:val="18"/>
      <w:szCs w:val="18"/>
    </w:rPr>
  </w:style>
  <w:style w:type="paragraph" w:styleId="aff5">
    <w:name w:val="annotation text"/>
    <w:basedOn w:val="a"/>
    <w:link w:val="aff6"/>
    <w:uiPriority w:val="99"/>
    <w:rsid w:val="003100A7"/>
    <w:pPr>
      <w:spacing w:after="0" w:line="240" w:lineRule="auto"/>
    </w:pPr>
    <w:rPr>
      <w:rFonts w:ascii="Times New Roman" w:eastAsia="Times New Roman" w:hAnsi="Times New Roman" w:cs="Times New Roman"/>
      <w:sz w:val="24"/>
      <w:szCs w:val="24"/>
      <w:lang w:val="x-none" w:eastAsia="x-none"/>
    </w:rPr>
  </w:style>
  <w:style w:type="character" w:customStyle="1" w:styleId="aff6">
    <w:name w:val="Текст примечания Знак"/>
    <w:basedOn w:val="a0"/>
    <w:link w:val="aff5"/>
    <w:uiPriority w:val="99"/>
    <w:rsid w:val="003100A7"/>
    <w:rPr>
      <w:rFonts w:ascii="Times New Roman" w:eastAsia="Times New Roman" w:hAnsi="Times New Roman" w:cs="Times New Roman"/>
      <w:sz w:val="24"/>
      <w:szCs w:val="24"/>
      <w:lang w:val="x-none" w:eastAsia="x-none"/>
    </w:rPr>
  </w:style>
  <w:style w:type="paragraph" w:styleId="aff7">
    <w:name w:val="annotation subject"/>
    <w:basedOn w:val="aff5"/>
    <w:next w:val="aff5"/>
    <w:link w:val="aff8"/>
    <w:uiPriority w:val="99"/>
    <w:rsid w:val="003100A7"/>
    <w:rPr>
      <w:b/>
      <w:bCs/>
    </w:rPr>
  </w:style>
  <w:style w:type="character" w:customStyle="1" w:styleId="aff8">
    <w:name w:val="Тема примечания Знак"/>
    <w:basedOn w:val="aff6"/>
    <w:link w:val="aff7"/>
    <w:uiPriority w:val="99"/>
    <w:rsid w:val="003100A7"/>
    <w:rPr>
      <w:rFonts w:ascii="Times New Roman" w:eastAsia="Times New Roman" w:hAnsi="Times New Roman" w:cs="Times New Roman"/>
      <w:b/>
      <w:bCs/>
      <w:sz w:val="24"/>
      <w:szCs w:val="24"/>
      <w:lang w:val="x-none" w:eastAsia="x-none"/>
    </w:rPr>
  </w:style>
  <w:style w:type="character" w:styleId="aff9">
    <w:name w:val="FollowedHyperlink"/>
    <w:uiPriority w:val="99"/>
    <w:rsid w:val="003100A7"/>
    <w:rPr>
      <w:color w:val="800080"/>
      <w:u w:val="single"/>
    </w:rPr>
  </w:style>
  <w:style w:type="paragraph" w:customStyle="1" w:styleId="affa">
    <w:name w:val="Знак Знак Знак Знак"/>
    <w:basedOn w:val="a"/>
    <w:rsid w:val="003100A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Абзац списка1"/>
    <w:basedOn w:val="a"/>
    <w:rsid w:val="003100A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3100A7"/>
    <w:pPr>
      <w:spacing w:after="0" w:line="240" w:lineRule="auto"/>
    </w:pPr>
    <w:rPr>
      <w:rFonts w:ascii="Times New Roman" w:eastAsia="Times New Roman" w:hAnsi="Times New Roman" w:cs="Times New Roman"/>
      <w:sz w:val="24"/>
      <w:szCs w:val="24"/>
    </w:rPr>
  </w:style>
  <w:style w:type="character" w:customStyle="1" w:styleId="14">
    <w:name w:val="Тема примечания Знак1"/>
    <w:uiPriority w:val="99"/>
    <w:locked/>
    <w:rsid w:val="003100A7"/>
    <w:rPr>
      <w:rFonts w:cs="Times New Roman"/>
      <w:b/>
      <w:bCs/>
      <w:sz w:val="24"/>
      <w:szCs w:val="24"/>
    </w:rPr>
  </w:style>
  <w:style w:type="paragraph" w:customStyle="1" w:styleId="affb">
    <w:name w:val="÷¬__ ÷¬__ ÷¬__ ÷¬__"/>
    <w:basedOn w:val="a"/>
    <w:rsid w:val="003100A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Indent 2"/>
    <w:basedOn w:val="a"/>
    <w:link w:val="25"/>
    <w:rsid w:val="003100A7"/>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3100A7"/>
    <w:rPr>
      <w:rFonts w:ascii="Times New Roman" w:eastAsia="Times New Roman" w:hAnsi="Times New Roman" w:cs="Times New Roman"/>
      <w:sz w:val="24"/>
      <w:szCs w:val="24"/>
    </w:rPr>
  </w:style>
  <w:style w:type="paragraph" w:customStyle="1" w:styleId="ConsPlusCell">
    <w:name w:val="ConsPlusCell"/>
    <w:uiPriority w:val="99"/>
    <w:rsid w:val="003100A7"/>
    <w:pPr>
      <w:widowControl w:val="0"/>
      <w:autoSpaceDE w:val="0"/>
      <w:autoSpaceDN w:val="0"/>
      <w:adjustRightInd w:val="0"/>
      <w:spacing w:after="0" w:line="240" w:lineRule="auto"/>
    </w:pPr>
    <w:rPr>
      <w:rFonts w:ascii="Calibri" w:eastAsia="Times New Roman" w:hAnsi="Calibri" w:cs="Calibri"/>
    </w:rPr>
  </w:style>
  <w:style w:type="paragraph" w:styleId="affc">
    <w:name w:val="endnote text"/>
    <w:basedOn w:val="a"/>
    <w:link w:val="affd"/>
    <w:rsid w:val="003100A7"/>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3100A7"/>
    <w:rPr>
      <w:rFonts w:ascii="Times New Roman" w:eastAsia="Times New Roman" w:hAnsi="Times New Roman" w:cs="Times New Roman"/>
      <w:sz w:val="20"/>
      <w:szCs w:val="20"/>
    </w:rPr>
  </w:style>
  <w:style w:type="character" w:styleId="affe">
    <w:name w:val="endnote reference"/>
    <w:rsid w:val="003100A7"/>
    <w:rPr>
      <w:vertAlign w:val="superscript"/>
    </w:rPr>
  </w:style>
  <w:style w:type="paragraph" w:customStyle="1" w:styleId="P16">
    <w:name w:val="P16"/>
    <w:basedOn w:val="a"/>
    <w:hidden/>
    <w:rsid w:val="003100A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3100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3100A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3100A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3100A7"/>
    <w:rPr>
      <w:sz w:val="24"/>
    </w:rPr>
  </w:style>
  <w:style w:type="paragraph" w:styleId="HTML">
    <w:name w:val="HTML Preformatted"/>
    <w:basedOn w:val="a"/>
    <w:link w:val="HTML0"/>
    <w:uiPriority w:val="99"/>
    <w:unhideWhenUsed/>
    <w:rsid w:val="003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00A7"/>
    <w:rPr>
      <w:rFonts w:ascii="Courier New" w:eastAsia="Times New Roman" w:hAnsi="Courier New" w:cs="Courier New"/>
      <w:sz w:val="20"/>
      <w:szCs w:val="20"/>
    </w:rPr>
  </w:style>
  <w:style w:type="paragraph" w:customStyle="1" w:styleId="afff">
    <w:name w:val="МУ Обычный стиль"/>
    <w:basedOn w:val="a"/>
    <w:autoRedefine/>
    <w:rsid w:val="003100A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3100A7"/>
  </w:style>
  <w:style w:type="paragraph" w:customStyle="1" w:styleId="8">
    <w:name w:val="Стиль8"/>
    <w:basedOn w:val="a"/>
    <w:rsid w:val="003100A7"/>
    <w:pPr>
      <w:spacing w:after="0" w:line="240" w:lineRule="auto"/>
    </w:pPr>
    <w:rPr>
      <w:rFonts w:ascii="Times New Roman" w:eastAsia="Calibri" w:hAnsi="Times New Roman" w:cs="Times New Roman"/>
      <w:noProof/>
      <w:sz w:val="28"/>
      <w:szCs w:val="28"/>
    </w:rPr>
  </w:style>
  <w:style w:type="paragraph" w:styleId="afff0">
    <w:name w:val="Revision"/>
    <w:hidden/>
    <w:uiPriority w:val="99"/>
    <w:semiHidden/>
    <w:rsid w:val="003100A7"/>
    <w:pPr>
      <w:spacing w:after="0" w:line="240" w:lineRule="auto"/>
    </w:pPr>
    <w:rPr>
      <w:rFonts w:ascii="Times New Roman" w:eastAsia="Times New Roman" w:hAnsi="Times New Roman" w:cs="Times New Roman"/>
      <w:sz w:val="24"/>
      <w:szCs w:val="24"/>
    </w:rPr>
  </w:style>
  <w:style w:type="paragraph" w:customStyle="1" w:styleId="afff1">
    <w:basedOn w:val="a"/>
    <w:next w:val="a"/>
    <w:qFormat/>
    <w:rsid w:val="003100A7"/>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5">
    <w:name w:val="Название Знак1"/>
    <w:link w:val="afff2"/>
    <w:rsid w:val="003100A7"/>
    <w:rPr>
      <w:rFonts w:ascii="Calibri Light" w:hAnsi="Calibri Light"/>
      <w:b/>
      <w:bCs/>
      <w:kern w:val="28"/>
      <w:sz w:val="32"/>
      <w:szCs w:val="32"/>
    </w:rPr>
  </w:style>
  <w:style w:type="table" w:customStyle="1" w:styleId="19">
    <w:name w:val="Сетка таблицы1"/>
    <w:basedOn w:val="a1"/>
    <w:next w:val="af7"/>
    <w:uiPriority w:val="39"/>
    <w:rsid w:val="003100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15"/>
    <w:qFormat/>
    <w:rsid w:val="003100A7"/>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f3">
    <w:name w:val="Название Знак"/>
    <w:basedOn w:val="a0"/>
    <w:uiPriority w:val="10"/>
    <w:rsid w:val="003100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unhideWhenUsed/>
    <w:rsid w:val="007F16B2"/>
    <w:pPr>
      <w:spacing w:after="0" w:line="240" w:lineRule="auto"/>
    </w:pPr>
    <w:rPr>
      <w:rFonts w:ascii="Consolas" w:eastAsia="Calibri" w:hAnsi="Consolas" w:cs="Times New Roman"/>
      <w:sz w:val="21"/>
      <w:szCs w:val="21"/>
      <w:lang w:eastAsia="en-US"/>
    </w:rPr>
  </w:style>
  <w:style w:type="character" w:customStyle="1" w:styleId="a8">
    <w:name w:val="Текст Знак"/>
    <w:basedOn w:val="a0"/>
    <w:link w:val="a7"/>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Body Text"/>
    <w:basedOn w:val="a"/>
    <w:link w:val="aa"/>
    <w:rsid w:val="007F16B2"/>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b">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7F16B2"/>
    <w:rPr>
      <w:rFonts w:ascii="Times New Roman" w:eastAsia="Times New Roman" w:hAnsi="Times New Roman" w:cs="Times New Roman"/>
      <w:sz w:val="24"/>
      <w:szCs w:val="24"/>
    </w:rPr>
  </w:style>
  <w:style w:type="character" w:styleId="ae">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f">
    <w:name w:val="List Paragraph"/>
    <w:basedOn w:val="a"/>
    <w:link w:val="af0"/>
    <w:uiPriority w:val="34"/>
    <w:qFormat/>
    <w:rsid w:val="007F16B2"/>
    <w:pPr>
      <w:ind w:left="720"/>
      <w:contextualSpacing/>
    </w:pPr>
    <w:rPr>
      <w:rFonts w:ascii="Calibri" w:eastAsia="Calibri" w:hAnsi="Calibri" w:cs="Times New Roman"/>
      <w:lang w:eastAsia="en-US"/>
    </w:rPr>
  </w:style>
  <w:style w:type="paragraph" w:styleId="af1">
    <w:name w:val="footnote text"/>
    <w:basedOn w:val="a"/>
    <w:link w:val="af2"/>
    <w:semiHidden/>
    <w:rsid w:val="007F16B2"/>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7F16B2"/>
    <w:rPr>
      <w:rFonts w:ascii="Times New Roman" w:eastAsia="Times New Roman" w:hAnsi="Times New Roman" w:cs="Times New Roman"/>
      <w:sz w:val="20"/>
      <w:szCs w:val="20"/>
    </w:rPr>
  </w:style>
  <w:style w:type="paragraph" w:customStyle="1" w:styleId="af3">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4">
    <w:name w:val="footer"/>
    <w:basedOn w:val="a"/>
    <w:link w:val="af5"/>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7F16B2"/>
    <w:rPr>
      <w:rFonts w:ascii="Times New Roman" w:eastAsia="Times New Roman" w:hAnsi="Times New Roman" w:cs="Times New Roman"/>
      <w:sz w:val="24"/>
      <w:szCs w:val="24"/>
    </w:rPr>
  </w:style>
  <w:style w:type="character" w:styleId="af6">
    <w:name w:val="Emphasis"/>
    <w:basedOn w:val="a0"/>
    <w:qFormat/>
    <w:rsid w:val="007F16B2"/>
    <w:rPr>
      <w:i/>
      <w:iCs/>
    </w:rPr>
  </w:style>
  <w:style w:type="table" w:styleId="af7">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8">
    <w:name w:val="Balloon Text"/>
    <w:basedOn w:val="a"/>
    <w:link w:val="af9"/>
    <w:uiPriority w:val="99"/>
    <w:semiHidden/>
    <w:unhideWhenUsed/>
    <w:rsid w:val="00046DC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46DCB"/>
    <w:rPr>
      <w:rFonts w:ascii="Tahoma" w:hAnsi="Tahoma" w:cs="Tahoma"/>
      <w:sz w:val="16"/>
      <w:szCs w:val="16"/>
    </w:rPr>
  </w:style>
  <w:style w:type="character" w:customStyle="1" w:styleId="af0">
    <w:name w:val="Абзац списка Знак"/>
    <w:link w:val="af"/>
    <w:uiPriority w:val="34"/>
    <w:locked/>
    <w:rsid w:val="00E4186A"/>
    <w:rPr>
      <w:rFonts w:ascii="Calibri" w:eastAsia="Calibri" w:hAnsi="Calibri" w:cs="Times New Roman"/>
      <w:lang w:eastAsia="en-US"/>
    </w:rPr>
  </w:style>
  <w:style w:type="paragraph" w:styleId="afa">
    <w:name w:val="Body Text Indent"/>
    <w:basedOn w:val="a"/>
    <w:link w:val="afb"/>
    <w:uiPriority w:val="99"/>
    <w:semiHidden/>
    <w:unhideWhenUsed/>
    <w:rsid w:val="00FC6FA3"/>
    <w:pPr>
      <w:spacing w:after="120"/>
      <w:ind w:left="283"/>
    </w:pPr>
  </w:style>
  <w:style w:type="character" w:customStyle="1" w:styleId="afb">
    <w:name w:val="Основной текст с отступом Знак"/>
    <w:basedOn w:val="a0"/>
    <w:link w:val="afa"/>
    <w:uiPriority w:val="99"/>
    <w:semiHidden/>
    <w:rsid w:val="00FC6FA3"/>
  </w:style>
  <w:style w:type="numbering" w:customStyle="1" w:styleId="6">
    <w:name w:val="Стиль6"/>
    <w:uiPriority w:val="99"/>
    <w:rsid w:val="00FC6FA3"/>
    <w:pPr>
      <w:numPr>
        <w:numId w:val="1"/>
      </w:numPr>
    </w:pPr>
  </w:style>
  <w:style w:type="character" w:customStyle="1" w:styleId="afc">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c"/>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d">
    <w:name w:val="Колонтитул_"/>
    <w:basedOn w:val="a0"/>
    <w:link w:val="afe"/>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0">
    <w:name w:val="Сноска"/>
    <w:basedOn w:val="a"/>
    <w:link w:val="aff"/>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1">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2">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51545443">
      <w:bodyDiv w:val="1"/>
      <w:marLeft w:val="0"/>
      <w:marRight w:val="0"/>
      <w:marTop w:val="0"/>
      <w:marBottom w:val="0"/>
      <w:divBdr>
        <w:top w:val="none" w:sz="0" w:space="0" w:color="auto"/>
        <w:left w:val="none" w:sz="0" w:space="0" w:color="auto"/>
        <w:bottom w:val="none" w:sz="0" w:space="0" w:color="auto"/>
        <w:right w:val="none" w:sz="0" w:space="0" w:color="auto"/>
      </w:divBdr>
      <w:divsChild>
        <w:div w:id="1616907420">
          <w:marLeft w:val="0"/>
          <w:marRight w:val="0"/>
          <w:marTop w:val="0"/>
          <w:marBottom w:val="0"/>
          <w:divBdr>
            <w:top w:val="none" w:sz="0" w:space="0" w:color="auto"/>
            <w:left w:val="none" w:sz="0" w:space="0" w:color="auto"/>
            <w:bottom w:val="none" w:sz="0" w:space="0" w:color="auto"/>
            <w:right w:val="none" w:sz="0" w:space="0" w:color="auto"/>
          </w:divBdr>
        </w:div>
        <w:div w:id="67503810">
          <w:marLeft w:val="0"/>
          <w:marRight w:val="0"/>
          <w:marTop w:val="0"/>
          <w:marBottom w:val="0"/>
          <w:divBdr>
            <w:top w:val="none" w:sz="0" w:space="0" w:color="auto"/>
            <w:left w:val="none" w:sz="0" w:space="0" w:color="auto"/>
            <w:bottom w:val="none" w:sz="0" w:space="0" w:color="auto"/>
            <w:right w:val="none" w:sz="0" w:space="0" w:color="auto"/>
          </w:divBdr>
        </w:div>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 w:id="284389035">
      <w:bodyDiv w:val="1"/>
      <w:marLeft w:val="0"/>
      <w:marRight w:val="0"/>
      <w:marTop w:val="0"/>
      <w:marBottom w:val="0"/>
      <w:divBdr>
        <w:top w:val="none" w:sz="0" w:space="0" w:color="auto"/>
        <w:left w:val="none" w:sz="0" w:space="0" w:color="auto"/>
        <w:bottom w:val="none" w:sz="0" w:space="0" w:color="auto"/>
        <w:right w:val="none" w:sz="0" w:space="0" w:color="auto"/>
      </w:divBdr>
      <w:divsChild>
        <w:div w:id="15814397">
          <w:marLeft w:val="0"/>
          <w:marRight w:val="0"/>
          <w:marTop w:val="0"/>
          <w:marBottom w:val="0"/>
          <w:divBdr>
            <w:top w:val="none" w:sz="0" w:space="0" w:color="auto"/>
            <w:left w:val="none" w:sz="0" w:space="0" w:color="auto"/>
            <w:bottom w:val="none" w:sz="0" w:space="0" w:color="auto"/>
            <w:right w:val="none" w:sz="0" w:space="0" w:color="auto"/>
          </w:divBdr>
        </w:div>
        <w:div w:id="1833448026">
          <w:marLeft w:val="0"/>
          <w:marRight w:val="0"/>
          <w:marTop w:val="0"/>
          <w:marBottom w:val="0"/>
          <w:divBdr>
            <w:top w:val="none" w:sz="0" w:space="0" w:color="auto"/>
            <w:left w:val="none" w:sz="0" w:space="0" w:color="auto"/>
            <w:bottom w:val="none" w:sz="0" w:space="0" w:color="auto"/>
            <w:right w:val="none" w:sz="0" w:space="0" w:color="auto"/>
          </w:divBdr>
        </w:div>
        <w:div w:id="1275862722">
          <w:marLeft w:val="0"/>
          <w:marRight w:val="0"/>
          <w:marTop w:val="0"/>
          <w:marBottom w:val="0"/>
          <w:divBdr>
            <w:top w:val="none" w:sz="0" w:space="0" w:color="auto"/>
            <w:left w:val="none" w:sz="0" w:space="0" w:color="auto"/>
            <w:bottom w:val="none" w:sz="0" w:space="0" w:color="auto"/>
            <w:right w:val="none" w:sz="0" w:space="0" w:color="auto"/>
          </w:divBdr>
        </w:div>
      </w:divsChild>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2762038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05212472">
      <w:bodyDiv w:val="1"/>
      <w:marLeft w:val="0"/>
      <w:marRight w:val="0"/>
      <w:marTop w:val="0"/>
      <w:marBottom w:val="0"/>
      <w:divBdr>
        <w:top w:val="none" w:sz="0" w:space="0" w:color="auto"/>
        <w:left w:val="none" w:sz="0" w:space="0" w:color="auto"/>
        <w:bottom w:val="none" w:sz="0" w:space="0" w:color="auto"/>
        <w:right w:val="none" w:sz="0" w:space="0" w:color="auto"/>
      </w:divBdr>
    </w:div>
    <w:div w:id="1944261783">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6B9B9-0B6E-41C1-BA71-BCE587D0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1</Pages>
  <Words>17313</Words>
  <Characters>98685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138</cp:revision>
  <cp:lastPrinted>2022-05-12T21:08:00Z</cp:lastPrinted>
  <dcterms:created xsi:type="dcterms:W3CDTF">2017-12-06T12:41:00Z</dcterms:created>
  <dcterms:modified xsi:type="dcterms:W3CDTF">2023-02-15T03:20:00Z</dcterms:modified>
</cp:coreProperties>
</file>