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0B" w:rsidRDefault="00862202" w:rsidP="00A52908">
      <w:pPr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 w:rsidRPr="00A52908">
        <w:rPr>
          <w:rFonts w:ascii="Times New Roman" w:hAnsi="Times New Roman" w:cs="Times New Roman"/>
          <w:color w:val="252626"/>
          <w:sz w:val="28"/>
          <w:szCs w:val="28"/>
        </w:rPr>
        <w:t>Среди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 xml:space="preserve"> всех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мер социальной поддержки населения значимую роль государство отводит такому виду помощи, как заключение социальн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ых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контракт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ов</w:t>
      </w:r>
      <w:r w:rsidR="00FE320B" w:rsidRPr="00FE320B">
        <w:rPr>
          <w:rFonts w:ascii="Times New Roman" w:hAnsi="Times New Roman" w:cs="Times New Roman"/>
          <w:color w:val="252626"/>
          <w:sz w:val="28"/>
          <w:szCs w:val="28"/>
        </w:rPr>
        <w:t xml:space="preserve"> </w:t>
      </w:r>
      <w:r w:rsidR="00FE320B" w:rsidRPr="00A52908">
        <w:rPr>
          <w:rFonts w:ascii="Times New Roman" w:hAnsi="Times New Roman" w:cs="Times New Roman"/>
          <w:color w:val="252626"/>
          <w:sz w:val="28"/>
          <w:szCs w:val="28"/>
        </w:rPr>
        <w:t>с гражданами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. На сегодняшний день 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это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инструмент, который позволяет малоимущим выйти из трудной жизненной ситуации или пройти обучение по новой специальности. </w:t>
      </w:r>
    </w:p>
    <w:p w:rsidR="00A52908" w:rsidRPr="00A52908" w:rsidRDefault="00862202" w:rsidP="00A5290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908">
        <w:rPr>
          <w:rFonts w:ascii="Times New Roman" w:hAnsi="Times New Roman" w:cs="Times New Roman"/>
          <w:color w:val="252626"/>
          <w:sz w:val="28"/>
          <w:szCs w:val="28"/>
        </w:rPr>
        <w:t>К слову, контракты, заключен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ные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с </w:t>
      </w:r>
      <w:r w:rsidR="002A7FC7" w:rsidRPr="00A52908">
        <w:rPr>
          <w:rFonts w:ascii="Times New Roman" w:hAnsi="Times New Roman" w:cs="Times New Roman"/>
          <w:color w:val="252626"/>
          <w:sz w:val="28"/>
          <w:szCs w:val="28"/>
        </w:rPr>
        <w:t>Отделом образования и социальной защиты населения Быстринского муниципального района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, имеют положительный результат: </w:t>
      </w:r>
      <w:r w:rsidR="000668B3">
        <w:rPr>
          <w:rFonts w:ascii="Times New Roman" w:hAnsi="Times New Roman" w:cs="Times New Roman"/>
          <w:sz w:val="28"/>
          <w:szCs w:val="28"/>
        </w:rPr>
        <w:t>9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 xml:space="preserve"> 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>малоимущи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х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сем</w:t>
      </w:r>
      <w:r w:rsidR="00FE320B">
        <w:rPr>
          <w:rFonts w:ascii="Times New Roman" w:hAnsi="Times New Roman" w:cs="Times New Roman"/>
          <w:color w:val="252626"/>
          <w:sz w:val="28"/>
          <w:szCs w:val="28"/>
        </w:rPr>
        <w:t>ей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смогли выйти из финансового кризиса, преодолели трудную жизненную ситуацию, повыси</w:t>
      </w:r>
      <w:r w:rsidR="000668B3">
        <w:rPr>
          <w:rFonts w:ascii="Times New Roman" w:hAnsi="Times New Roman" w:cs="Times New Roman"/>
          <w:color w:val="252626"/>
          <w:sz w:val="28"/>
          <w:szCs w:val="28"/>
        </w:rPr>
        <w:t>ли</w:t>
      </w:r>
      <w:r w:rsidRPr="00A52908">
        <w:rPr>
          <w:rFonts w:ascii="Times New Roman" w:hAnsi="Times New Roman" w:cs="Times New Roman"/>
          <w:color w:val="252626"/>
          <w:sz w:val="28"/>
          <w:szCs w:val="28"/>
        </w:rPr>
        <w:t xml:space="preserve"> свой доход.</w:t>
      </w:r>
    </w:p>
    <w:p w:rsidR="002A7FC7" w:rsidRPr="00A52908" w:rsidRDefault="002A7FC7" w:rsidP="00A5290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Социальный контракт по поиску работы является одним из видов адресной социальной помощи, которая оказывается малоимущим гражданам, ищущим работу и желающим трудоустроиться. В 2022 году было заключено </w:t>
      </w:r>
      <w:r w:rsidR="00066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социального контракта по поиску работы. Все заявители нашли подходящую для себя работу. Два заявителя после окончания социального контракта продолжают работать.</w:t>
      </w:r>
    </w:p>
    <w:p w:rsidR="002A7FC7" w:rsidRPr="00A52908" w:rsidRDefault="002A7FC7" w:rsidP="00A5290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реализацию мероприятий по осуществлению индивидуальной предпринимательской деятельности в 2022 году заключили социальный контракт два гражданина. </w:t>
      </w:r>
      <w:r w:rsidR="00FE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3E2D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купили все необходимое оборудование для </w:t>
      </w:r>
      <w:r w:rsidR="00FE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того, чтобы начать</w:t>
      </w:r>
      <w:r w:rsidR="00183E2D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собственное</w:t>
      </w:r>
      <w:r w:rsidR="00183E2D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</w:t>
      </w:r>
      <w:r w:rsidR="00FE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183E2D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33A69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успешно ведут свой бизнес</w:t>
      </w:r>
      <w:r w:rsidR="00A52908" w:rsidRPr="00A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2908" w:rsidRPr="00A52908" w:rsidRDefault="00A52908" w:rsidP="00A52908">
      <w:pPr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 w:rsidRPr="00A52908">
        <w:rPr>
          <w:rFonts w:ascii="Times New Roman" w:hAnsi="Times New Roman" w:cs="Times New Roman"/>
          <w:color w:val="252626"/>
          <w:sz w:val="28"/>
          <w:szCs w:val="28"/>
        </w:rPr>
        <w:t>Таким образом, социальный контракт можно рассматривать в качестве перспективного инструмента в решении задач по снижению уровня бедности как социально-экономического партнерства граждан, попавших в трудную жизненную ситуацию.</w:t>
      </w:r>
      <w:bookmarkStart w:id="0" w:name="_GoBack"/>
      <w:bookmarkEnd w:id="0"/>
    </w:p>
    <w:p w:rsidR="00862202" w:rsidRPr="00862202" w:rsidRDefault="00862202" w:rsidP="00A52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202" w:rsidRPr="0086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ED"/>
    <w:rsid w:val="000668B3"/>
    <w:rsid w:val="00183E2D"/>
    <w:rsid w:val="002A7FC7"/>
    <w:rsid w:val="00433A69"/>
    <w:rsid w:val="008278ED"/>
    <w:rsid w:val="00862202"/>
    <w:rsid w:val="00A52908"/>
    <w:rsid w:val="00EB3DDC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77D"/>
  <w15:chartTrackingRefBased/>
  <w15:docId w15:val="{BAB11A65-2EF5-45C9-A187-058B320B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2022-12-23T03:44:00Z</dcterms:created>
  <dcterms:modified xsi:type="dcterms:W3CDTF">2022-12-29T02:06:00Z</dcterms:modified>
</cp:coreProperties>
</file>