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9A" w:rsidRDefault="00FA3C9A">
      <w:pPr>
        <w:spacing w:after="13" w:line="259" w:lineRule="auto"/>
        <w:ind w:left="1930" w:firstLine="0"/>
        <w:jc w:val="left"/>
      </w:pPr>
    </w:p>
    <w:p w:rsidR="00FA3C9A" w:rsidRPr="00926BF7" w:rsidRDefault="00926BF7" w:rsidP="00926BF7">
      <w:pPr>
        <w:spacing w:after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района!</w:t>
      </w:r>
    </w:p>
    <w:p w:rsidR="00FA3C9A" w:rsidRPr="00926BF7" w:rsidRDefault="00926BF7">
      <w:pPr>
        <w:ind w:left="-15"/>
        <w:rPr>
          <w:rFonts w:ascii="Times New Roman" w:hAnsi="Times New Roman" w:cs="Times New Roman"/>
        </w:rPr>
      </w:pPr>
      <w:r w:rsidRPr="00926BF7">
        <w:rPr>
          <w:rFonts w:ascii="Times New Roman" w:hAnsi="Times New Roman" w:cs="Times New Roman"/>
        </w:rPr>
        <w:t>В целях совершенствования информирования граждан, пострадавших в результате чрезвычайных ситуаций природного и техногенного характера, о возможности получения финансовой помощи посредством предоставления государственных услуг и доп</w:t>
      </w:r>
      <w:r w:rsidRPr="00926BF7">
        <w:rPr>
          <w:rFonts w:ascii="Times New Roman" w:hAnsi="Times New Roman" w:cs="Times New Roman"/>
        </w:rPr>
        <w:t>олнительных социальных гарантий МЧС России совместно с Мин</w:t>
      </w:r>
      <w:r w:rsidR="00EB0706" w:rsidRPr="00926BF7">
        <w:rPr>
          <w:rFonts w:ascii="Times New Roman" w:hAnsi="Times New Roman" w:cs="Times New Roman"/>
        </w:rPr>
        <w:t xml:space="preserve">истерством </w:t>
      </w:r>
      <w:r w:rsidRPr="00926BF7">
        <w:rPr>
          <w:rFonts w:ascii="Times New Roman" w:hAnsi="Times New Roman" w:cs="Times New Roman"/>
        </w:rPr>
        <w:t>цифрового развития</w:t>
      </w:r>
      <w:r w:rsidRPr="00926BF7">
        <w:rPr>
          <w:rFonts w:ascii="Times New Roman" w:hAnsi="Times New Roman" w:cs="Times New Roman"/>
        </w:rPr>
        <w:t xml:space="preserve"> России разработана и опубликована в федеральной государственной информационной системе «Единый портал государственных и муниципальных услуг (функций)» посадочная страница «Государственная подд</w:t>
      </w:r>
      <w:r w:rsidRPr="00926BF7">
        <w:rPr>
          <w:rFonts w:ascii="Times New Roman" w:hAnsi="Times New Roman" w:cs="Times New Roman"/>
        </w:rPr>
        <w:t>ержка в чрезвычайной ситуации» (далее – посадочная страница), которая доступна по адресу http://www.gosuslugi.ru/mchs.</w:t>
      </w:r>
    </w:p>
    <w:p w:rsidR="00FA3C9A" w:rsidRPr="00926BF7" w:rsidRDefault="00926BF7">
      <w:pPr>
        <w:spacing w:after="366"/>
        <w:ind w:left="-15"/>
        <w:rPr>
          <w:rFonts w:ascii="Times New Roman" w:hAnsi="Times New Roman" w:cs="Times New Roman"/>
        </w:rPr>
      </w:pPr>
      <w:r w:rsidRPr="00926BF7">
        <w:rPr>
          <w:rFonts w:ascii="Times New Roman" w:hAnsi="Times New Roman" w:cs="Times New Roman"/>
        </w:rPr>
        <w:t>При возникновении чрезвычайных ситуаций помимо других способов информирования рекомендуется направлять гражданам, проживающим в зоне чрез</w:t>
      </w:r>
      <w:r w:rsidRPr="00926BF7">
        <w:rPr>
          <w:rFonts w:ascii="Times New Roman" w:hAnsi="Times New Roman" w:cs="Times New Roman"/>
        </w:rPr>
        <w:t xml:space="preserve">вычайной ситуации, </w:t>
      </w:r>
      <w:proofErr w:type="spellStart"/>
      <w:r w:rsidRPr="00926BF7">
        <w:rPr>
          <w:rFonts w:ascii="Times New Roman" w:hAnsi="Times New Roman" w:cs="Times New Roman"/>
        </w:rPr>
        <w:t>пуш</w:t>
      </w:r>
      <w:proofErr w:type="spellEnd"/>
      <w:r w:rsidRPr="00926BF7">
        <w:rPr>
          <w:rFonts w:ascii="Times New Roman" w:hAnsi="Times New Roman" w:cs="Times New Roman"/>
        </w:rPr>
        <w:t>-уведомления со ссылкой на посадочную страницу через мобильное приложение «Госуслуги», размещать адрес посадочной страницы на региональных и муниципальных интернет-ресурсах, на информационных стендах местных администраций и многофункц</w:t>
      </w:r>
      <w:r w:rsidRPr="00926BF7">
        <w:rPr>
          <w:rFonts w:ascii="Times New Roman" w:hAnsi="Times New Roman" w:cs="Times New Roman"/>
        </w:rPr>
        <w:t>иональных центров предоставления государственных и муниципальных услуг.</w:t>
      </w:r>
    </w:p>
    <w:p w:rsidR="00FA3C9A" w:rsidRDefault="00926BF7">
      <w:pPr>
        <w:tabs>
          <w:tab w:val="center" w:pos="5250"/>
          <w:tab w:val="right" w:pos="9632"/>
        </w:tabs>
        <w:spacing w:after="1104" w:line="259" w:lineRule="auto"/>
        <w:ind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2988000" cy="12960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26BF7">
        <w:rPr>
          <w:rFonts w:ascii="Times New Roman" w:hAnsi="Times New Roman" w:cs="Times New Roman"/>
        </w:rPr>
        <w:t xml:space="preserve">В.Н. </w:t>
      </w:r>
      <w:proofErr w:type="spellStart"/>
      <w:r w:rsidRPr="00926BF7">
        <w:rPr>
          <w:rFonts w:ascii="Times New Roman" w:hAnsi="Times New Roman" w:cs="Times New Roman"/>
        </w:rPr>
        <w:t>Яцуценко</w:t>
      </w:r>
      <w:proofErr w:type="spellEnd"/>
    </w:p>
    <w:p w:rsidR="00FA3C9A" w:rsidRDefault="00FA3C9A">
      <w:pPr>
        <w:spacing w:after="3" w:line="259" w:lineRule="auto"/>
        <w:ind w:left="-5" w:hanging="10"/>
        <w:jc w:val="left"/>
      </w:pPr>
    </w:p>
    <w:sectPr w:rsidR="00FA3C9A">
      <w:pgSz w:w="11906" w:h="16838"/>
      <w:pgMar w:top="1134" w:right="570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8E8"/>
    <w:multiLevelType w:val="hybridMultilevel"/>
    <w:tmpl w:val="BABE9A54"/>
    <w:lvl w:ilvl="0" w:tplc="FCE6B058">
      <w:start w:val="11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21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20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ACB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6A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1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9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C1D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44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9A"/>
    <w:rsid w:val="00926BF7"/>
    <w:rsid w:val="00C32B8A"/>
    <w:rsid w:val="00EB0706"/>
    <w:rsid w:val="00F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952"/>
  <w15:docId w15:val="{D20C3D56-4C5B-4B06-ACC9-19072B1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26" w:lineRule="auto"/>
      <w:ind w:firstLine="698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0"/>
      <w:outlineLvl w:val="0"/>
    </w:pPr>
    <w:rPr>
      <w:rFonts w:ascii="Calibri" w:eastAsia="Calibri" w:hAnsi="Calibri" w:cs="Calibri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Елизавета Витальевна</dc:creator>
  <cp:keywords/>
  <cp:lastModifiedBy>Сучкова Елизавета Витальевна</cp:lastModifiedBy>
  <cp:revision>2</cp:revision>
  <dcterms:created xsi:type="dcterms:W3CDTF">2023-11-27T20:57:00Z</dcterms:created>
  <dcterms:modified xsi:type="dcterms:W3CDTF">2023-11-27T20:57:00Z</dcterms:modified>
</cp:coreProperties>
</file>